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8C66A2">
        <w:rPr>
          <w:rFonts w:cstheme="minorHAnsi"/>
          <w:sz w:val="24"/>
          <w:szCs w:val="24"/>
        </w:rPr>
        <w:t>23</w:t>
      </w:r>
      <w:r w:rsidR="0077523C">
        <w:rPr>
          <w:rFonts w:cstheme="minorHAnsi"/>
          <w:sz w:val="24"/>
          <w:szCs w:val="24"/>
        </w:rPr>
        <w:t>.11</w:t>
      </w:r>
      <w:r w:rsidRPr="001A5DA1">
        <w:rPr>
          <w:rFonts w:cstheme="minorHAnsi"/>
          <w:sz w:val="24"/>
          <w:szCs w:val="24"/>
        </w:rPr>
        <w:t xml:space="preserve">.20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4620"/>
      </w:tblGrid>
      <w:tr w:rsidR="00716904" w:rsidRPr="001A5DA1" w:rsidTr="0094248E">
        <w:tc>
          <w:tcPr>
            <w:tcW w:w="5382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845DE0" w:rsidRPr="001A5DA1" w:rsidTr="001A5DA1">
        <w:trPr>
          <w:trHeight w:val="2447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8F0BF8" w:rsidRPr="008A7C5F" w:rsidRDefault="00EB2B98" w:rsidP="008F0B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8F0BF8">
              <w:rPr>
                <w:rFonts w:cstheme="minorHAnsi"/>
                <w:sz w:val="24"/>
                <w:szCs w:val="24"/>
                <w:u w:val="single"/>
              </w:rPr>
              <w:t>Assessments</w:t>
            </w:r>
          </w:p>
          <w:p w:rsidR="008A7C5F" w:rsidRDefault="008A7C5F" w:rsidP="00EB2B98">
            <w:pPr>
              <w:rPr>
                <w:rFonts w:cstheme="minorHAnsi"/>
                <w:sz w:val="24"/>
                <w:szCs w:val="24"/>
              </w:rPr>
            </w:pPr>
          </w:p>
          <w:p w:rsidR="00800FAC" w:rsidRPr="008A7C5F" w:rsidRDefault="00800FAC" w:rsidP="00EB2B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test</w:t>
            </w: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7B7C9B" w:rsidRDefault="00FC320E" w:rsidP="008F0BF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8F0BF8">
              <w:rPr>
                <w:rFonts w:cstheme="minorHAnsi"/>
                <w:sz w:val="24"/>
                <w:szCs w:val="24"/>
                <w:u w:val="single"/>
              </w:rPr>
              <w:t>Cold Task</w:t>
            </w:r>
          </w:p>
          <w:p w:rsidR="008F0BF8" w:rsidRPr="008F0BF8" w:rsidRDefault="008F0BF8" w:rsidP="008F0BF8">
            <w:p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>Write a newspaper report about The Blitz</w:t>
            </w:r>
          </w:p>
          <w:p w:rsidR="00D01CCB" w:rsidRPr="00D01CCB" w:rsidRDefault="00D01CCB" w:rsidP="00EB0F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8C66A2" w:rsidRDefault="008F0BF8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French</w:t>
            </w:r>
          </w:p>
          <w:p w:rsidR="008F0BF8" w:rsidRDefault="008F0BF8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F0BF8" w:rsidRPr="008F0BF8" w:rsidRDefault="008F0BF8" w:rsidP="00845DE0">
            <w:p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>Pupils will look at different areas of France and identify areas of interest for tourists.</w:t>
            </w:r>
          </w:p>
          <w:p w:rsidR="008F0BF8" w:rsidRPr="008F0BF8" w:rsidRDefault="008F0BF8" w:rsidP="00845DE0">
            <w:pPr>
              <w:rPr>
                <w:rFonts w:cstheme="minorHAnsi"/>
                <w:sz w:val="24"/>
                <w:szCs w:val="24"/>
              </w:rPr>
            </w:pPr>
          </w:p>
          <w:p w:rsidR="008F0BF8" w:rsidRPr="008F0BF8" w:rsidRDefault="008F0BF8" w:rsidP="008F0B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>The Loire Valley</w:t>
            </w:r>
          </w:p>
          <w:p w:rsidR="008F0BF8" w:rsidRPr="008F0BF8" w:rsidRDefault="008F0BF8" w:rsidP="008F0B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>Coastal regions</w:t>
            </w:r>
          </w:p>
          <w:p w:rsidR="008F0BF8" w:rsidRPr="008F0BF8" w:rsidRDefault="008F0BF8" w:rsidP="008F0B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F0BF8">
              <w:rPr>
                <w:rFonts w:cstheme="minorHAnsi"/>
                <w:sz w:val="24"/>
                <w:szCs w:val="24"/>
              </w:rPr>
              <w:t xml:space="preserve">Mountainous areas. </w:t>
            </w:r>
          </w:p>
          <w:p w:rsidR="008F0BF8" w:rsidRDefault="008F0BF8" w:rsidP="008F0BF8">
            <w:p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 xml:space="preserve">Take notes on specific areas of interest and things to do. </w:t>
            </w:r>
          </w:p>
          <w:p w:rsidR="00800FAC" w:rsidRDefault="00800FAC" w:rsidP="008F0BF8">
            <w:pPr>
              <w:rPr>
                <w:rFonts w:cstheme="minorHAnsi"/>
                <w:sz w:val="24"/>
                <w:szCs w:val="24"/>
              </w:rPr>
            </w:pPr>
          </w:p>
          <w:p w:rsidR="00800FAC" w:rsidRDefault="00800FAC" w:rsidP="008F0BF8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132AD5">
                <w:rPr>
                  <w:rStyle w:val="Hyperlink"/>
                  <w:rFonts w:cstheme="minorHAnsi"/>
                  <w:sz w:val="24"/>
                  <w:szCs w:val="24"/>
                </w:rPr>
                <w:t>https://www.kids-world-travel-guide.com/france-facts.html</w:t>
              </w:r>
            </w:hyperlink>
          </w:p>
          <w:p w:rsidR="00800FAC" w:rsidRDefault="00800FAC" w:rsidP="008F0BF8">
            <w:pPr>
              <w:rPr>
                <w:rFonts w:cstheme="minorHAnsi"/>
                <w:sz w:val="24"/>
                <w:szCs w:val="24"/>
              </w:rPr>
            </w:pPr>
          </w:p>
          <w:p w:rsidR="00800FAC" w:rsidRDefault="00800FAC" w:rsidP="008F0BF8">
            <w:pPr>
              <w:rPr>
                <w:rFonts w:cstheme="minorHAnsi"/>
                <w:sz w:val="24"/>
                <w:szCs w:val="24"/>
              </w:rPr>
            </w:pPr>
          </w:p>
          <w:p w:rsidR="00800FAC" w:rsidRPr="008F0BF8" w:rsidRDefault="00800FAC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gain an understanding about the different regions of France and also famous landmarks which may be of interest to tourists. </w:t>
            </w: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8F0BF8" w:rsidRPr="001A5DA1" w:rsidRDefault="0077523C" w:rsidP="008F0B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="008065C2">
              <w:t xml:space="preserve"> </w:t>
            </w:r>
            <w:r w:rsidR="008F0BF8">
              <w:rPr>
                <w:rFonts w:cstheme="minorHAnsi"/>
                <w:sz w:val="24"/>
                <w:szCs w:val="24"/>
                <w:u w:val="single"/>
              </w:rPr>
              <w:t>Assessments</w:t>
            </w:r>
          </w:p>
          <w:p w:rsidR="008A7C5F" w:rsidRDefault="008A7C5F" w:rsidP="004D7673">
            <w:pPr>
              <w:rPr>
                <w:rFonts w:cstheme="minorHAnsi"/>
                <w:sz w:val="24"/>
                <w:szCs w:val="24"/>
              </w:rPr>
            </w:pPr>
          </w:p>
          <w:p w:rsidR="00800FAC" w:rsidRPr="001A5DA1" w:rsidRDefault="00800FAC" w:rsidP="004D7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test</w:t>
            </w: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EB0FA3" w:rsidRDefault="00845DE0" w:rsidP="008F0BF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942608">
              <w:t xml:space="preserve"> </w:t>
            </w:r>
            <w:r w:rsidR="008F0BF8">
              <w:rPr>
                <w:rFonts w:cstheme="minorHAnsi"/>
                <w:sz w:val="24"/>
                <w:szCs w:val="24"/>
                <w:u w:val="single"/>
              </w:rPr>
              <w:t>Analyse  a text</w:t>
            </w:r>
          </w:p>
          <w:p w:rsidR="008F0BF8" w:rsidRPr="008F0BF8" w:rsidRDefault="008F0BF8" w:rsidP="008F0BF8">
            <w:pPr>
              <w:rPr>
                <w:rFonts w:cstheme="minorHAnsi"/>
                <w:sz w:val="24"/>
                <w:szCs w:val="24"/>
              </w:rPr>
            </w:pPr>
            <w:r w:rsidRPr="008F0BF8">
              <w:rPr>
                <w:rFonts w:cstheme="minorHAnsi"/>
                <w:sz w:val="24"/>
                <w:szCs w:val="24"/>
              </w:rPr>
              <w:t xml:space="preserve">Pupils will read the model text and identify any unfamiliar vocabulary which they will then predict the meaning for, clarify in a dictionary and identify the word type. </w:t>
            </w: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A7C5F" w:rsidRDefault="00B01AD3" w:rsidP="008F0BF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8F0BF8">
              <w:rPr>
                <w:rFonts w:cstheme="minorHAnsi"/>
                <w:sz w:val="24"/>
                <w:szCs w:val="24"/>
                <w:u w:val="single"/>
              </w:rPr>
              <w:t xml:space="preserve">Assessments </w:t>
            </w:r>
          </w:p>
          <w:p w:rsidR="00800FAC" w:rsidRDefault="00800FAC" w:rsidP="008F0BF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00FAC" w:rsidRDefault="00800FAC" w:rsidP="008F0BF8">
            <w:pPr>
              <w:rPr>
                <w:rFonts w:cstheme="minorHAnsi"/>
                <w:sz w:val="24"/>
                <w:szCs w:val="24"/>
              </w:rPr>
            </w:pPr>
            <w:r w:rsidRPr="00800FAC">
              <w:rPr>
                <w:rFonts w:cstheme="minorHAnsi"/>
                <w:sz w:val="24"/>
                <w:szCs w:val="24"/>
              </w:rPr>
              <w:t>Arithmetic paper 1</w:t>
            </w:r>
          </w:p>
          <w:p w:rsidR="00800FAC" w:rsidRPr="00800FAC" w:rsidRDefault="00800FAC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Reasoning paper 2</w:t>
            </w: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F0BF8" w:rsidRPr="008F0BF8" w:rsidRDefault="008F0BF8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Assessments 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800FAC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8A7C5F" w:rsidRDefault="00B01AD3" w:rsidP="008F0BF8"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8F0BF8">
              <w:t xml:space="preserve"> </w:t>
            </w:r>
            <w:r w:rsidR="008F0BF8" w:rsidRPr="008F0BF8">
              <w:rPr>
                <w:u w:val="single"/>
              </w:rPr>
              <w:t>Add mixed numbers</w:t>
            </w:r>
            <w:r w:rsidR="008F0BF8">
              <w:t xml:space="preserve"> </w:t>
            </w:r>
          </w:p>
          <w:p w:rsidR="00277AFC" w:rsidRPr="00277AFC" w:rsidRDefault="00277AFC" w:rsidP="00277AFC">
            <w:pPr>
              <w:rPr>
                <w:rFonts w:cstheme="minorHAnsi"/>
                <w:sz w:val="24"/>
                <w:szCs w:val="24"/>
              </w:rPr>
            </w:pPr>
            <w:r w:rsidRPr="00277AFC">
              <w:rPr>
                <w:rFonts w:cstheme="minorHAnsi"/>
                <w:sz w:val="24"/>
                <w:szCs w:val="24"/>
              </w:rPr>
              <w:t>Pupils will learn how to add mixed numbers – a fraction made up of whole numbers and a proper fraction.</w:t>
            </w:r>
          </w:p>
          <w:p w:rsidR="00277AFC" w:rsidRDefault="00277AFC" w:rsidP="00277AF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77AFC" w:rsidRDefault="00277AFC" w:rsidP="00277AF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77AFC" w:rsidRDefault="00277AFC" w:rsidP="00277AF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F0BF8" w:rsidRPr="001A5DA1" w:rsidRDefault="00277AFC" w:rsidP="008F0BF8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277AFC">
                <w:rPr>
                  <w:rStyle w:val="Hyperlink"/>
                  <w:rFonts w:cstheme="minorHAnsi"/>
                  <w:sz w:val="24"/>
                  <w:szCs w:val="24"/>
                </w:rPr>
                <w:t>https://vimeo.com/471345176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800FAC" w:rsidRDefault="008F0BF8" w:rsidP="00800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Assessments</w:t>
            </w:r>
            <w:r w:rsidR="00800F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0FAC" w:rsidRPr="001A5DA1" w:rsidRDefault="00800FAC" w:rsidP="00800FAC">
            <w:pPr>
              <w:rPr>
                <w:rFonts w:cstheme="minorHAnsi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Reasoning paper 2</w:t>
            </w:r>
          </w:p>
          <w:p w:rsidR="00D01CCB" w:rsidRPr="00710872" w:rsidRDefault="00D01CCB" w:rsidP="008F0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A5DA1" w:rsidRDefault="001A5DA1" w:rsidP="00845DE0">
            <w:r w:rsidRPr="001A5DA1">
              <w:rPr>
                <w:rFonts w:cstheme="minorHAnsi"/>
                <w:sz w:val="24"/>
                <w:szCs w:val="24"/>
                <w:u w:val="single"/>
              </w:rPr>
              <w:t>L.O</w:t>
            </w:r>
            <w:r w:rsidRPr="008F0BF8">
              <w:rPr>
                <w:rFonts w:cstheme="minorHAnsi"/>
                <w:sz w:val="24"/>
                <w:szCs w:val="24"/>
              </w:rPr>
              <w:t>:</w:t>
            </w:r>
            <w:r w:rsidR="00AA1F6D" w:rsidRPr="008F0BF8">
              <w:rPr>
                <w:rFonts w:cstheme="minorHAnsi"/>
                <w:sz w:val="24"/>
                <w:szCs w:val="24"/>
              </w:rPr>
              <w:t xml:space="preserve"> </w:t>
            </w:r>
            <w:r w:rsidR="00AA1F6D" w:rsidRPr="008F0BF8">
              <w:t xml:space="preserve"> </w:t>
            </w:r>
            <w:r w:rsidR="008F0BF8" w:rsidRPr="008F0BF8">
              <w:t xml:space="preserve">Subtract mixed numbers </w:t>
            </w:r>
          </w:p>
          <w:p w:rsidR="00277AFC" w:rsidRDefault="00277AFC" w:rsidP="00845DE0"/>
          <w:p w:rsidR="00277AFC" w:rsidRPr="00277AFC" w:rsidRDefault="00277AFC" w:rsidP="00277AFC">
            <w:pPr>
              <w:rPr>
                <w:rFonts w:cstheme="minorHAnsi"/>
                <w:sz w:val="24"/>
                <w:szCs w:val="24"/>
              </w:rPr>
            </w:pPr>
            <w:r w:rsidRPr="00277AFC">
              <w:rPr>
                <w:rFonts w:cstheme="minorHAnsi"/>
                <w:sz w:val="24"/>
                <w:szCs w:val="24"/>
              </w:rPr>
              <w:t xml:space="preserve">Pupils will learn how to </w:t>
            </w:r>
            <w:r>
              <w:rPr>
                <w:rFonts w:cstheme="minorHAnsi"/>
                <w:sz w:val="24"/>
                <w:szCs w:val="24"/>
              </w:rPr>
              <w:t xml:space="preserve">subtract </w:t>
            </w:r>
            <w:r w:rsidRPr="00277AFC">
              <w:rPr>
                <w:rFonts w:cstheme="minorHAnsi"/>
                <w:sz w:val="24"/>
                <w:szCs w:val="24"/>
              </w:rPr>
              <w:t>mixed numbers – a fraction made up of whole numbers and a proper fraction.</w:t>
            </w:r>
          </w:p>
          <w:p w:rsidR="00277AFC" w:rsidRDefault="00277AFC" w:rsidP="00845DE0">
            <w:pPr>
              <w:rPr>
                <w:rFonts w:cstheme="minorHAnsi"/>
                <w:sz w:val="24"/>
                <w:szCs w:val="24"/>
              </w:rPr>
            </w:pPr>
          </w:p>
          <w:p w:rsidR="00277AFC" w:rsidRDefault="00277AFC" w:rsidP="00845DE0">
            <w:pPr>
              <w:rPr>
                <w:rFonts w:cstheme="minorHAnsi"/>
                <w:sz w:val="24"/>
                <w:szCs w:val="24"/>
              </w:rPr>
            </w:pPr>
          </w:p>
          <w:p w:rsidR="00277AFC" w:rsidRDefault="00277AFC" w:rsidP="00277AF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277AFC" w:rsidRDefault="00277AFC" w:rsidP="00845DE0">
            <w:pPr>
              <w:rPr>
                <w:rFonts w:cstheme="minorHAnsi"/>
                <w:sz w:val="24"/>
                <w:szCs w:val="24"/>
              </w:rPr>
            </w:pPr>
          </w:p>
          <w:p w:rsidR="00277AFC" w:rsidRPr="008F0BF8" w:rsidRDefault="00277AFC" w:rsidP="00845DE0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277AFC">
                <w:rPr>
                  <w:rStyle w:val="Hyperlink"/>
                  <w:rFonts w:cstheme="minorHAnsi"/>
                  <w:sz w:val="24"/>
                  <w:szCs w:val="24"/>
                </w:rPr>
                <w:t>https://vimeo.com/471345369</w:t>
              </w:r>
            </w:hyperlink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A7C5F" w:rsidRPr="001A5DA1" w:rsidRDefault="008A7C5F" w:rsidP="008F0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8F0BF8" w:rsidRDefault="008F0BF8" w:rsidP="008F0BF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t xml:space="preserve">    </w:t>
            </w:r>
            <w:r>
              <w:rPr>
                <w:rFonts w:cstheme="minorHAnsi"/>
                <w:sz w:val="24"/>
                <w:szCs w:val="24"/>
                <w:u w:val="single"/>
              </w:rPr>
              <w:t>Take notes to summarise a video clip</w:t>
            </w:r>
          </w:p>
          <w:p w:rsidR="008F0BF8" w:rsidRDefault="008F0BF8" w:rsidP="008F0BF8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10872" w:rsidRDefault="008F0BF8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watch the Sainsbury’s advert which shows The Christmas Truce. They will take notes on what they have seen and then write short, concise summary.</w:t>
            </w:r>
          </w:p>
          <w:p w:rsidR="008F0BF8" w:rsidRDefault="008F0BF8" w:rsidP="008F0BF8">
            <w:pPr>
              <w:rPr>
                <w:rFonts w:cstheme="minorHAnsi"/>
                <w:sz w:val="24"/>
                <w:szCs w:val="24"/>
              </w:rPr>
            </w:pPr>
          </w:p>
          <w:p w:rsidR="008F0BF8" w:rsidRPr="00710872" w:rsidRDefault="008F0BF8" w:rsidP="008F0BF8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8F0BF8">
                <w:rPr>
                  <w:rStyle w:val="Hyperlink"/>
                  <w:rFonts w:cstheme="minorHAnsi"/>
                  <w:sz w:val="24"/>
                  <w:szCs w:val="24"/>
                </w:rPr>
                <w:t>https://www.literacyshed.com/the-christmas-truce.html</w:t>
              </w:r>
            </w:hyperlink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1A5DA1">
        <w:trPr>
          <w:trHeight w:val="2442"/>
        </w:trPr>
        <w:tc>
          <w:tcPr>
            <w:tcW w:w="5382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 w:rsidR="00FC320E"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800FAC" w:rsidP="0071690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1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7449"/>
    <w:multiLevelType w:val="hybridMultilevel"/>
    <w:tmpl w:val="B12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11EE"/>
    <w:rsid w:val="00063296"/>
    <w:rsid w:val="00170D9F"/>
    <w:rsid w:val="001A5DA1"/>
    <w:rsid w:val="00244C74"/>
    <w:rsid w:val="00277AFC"/>
    <w:rsid w:val="00285DF4"/>
    <w:rsid w:val="00321E90"/>
    <w:rsid w:val="003B368E"/>
    <w:rsid w:val="00414C31"/>
    <w:rsid w:val="004D5591"/>
    <w:rsid w:val="004D7673"/>
    <w:rsid w:val="004F5F79"/>
    <w:rsid w:val="00536160"/>
    <w:rsid w:val="00560590"/>
    <w:rsid w:val="0057652A"/>
    <w:rsid w:val="006006C6"/>
    <w:rsid w:val="00641D01"/>
    <w:rsid w:val="00643AF0"/>
    <w:rsid w:val="006B03AF"/>
    <w:rsid w:val="00710872"/>
    <w:rsid w:val="00716904"/>
    <w:rsid w:val="00720796"/>
    <w:rsid w:val="0077523C"/>
    <w:rsid w:val="007B7C9B"/>
    <w:rsid w:val="007D3430"/>
    <w:rsid w:val="00800FAC"/>
    <w:rsid w:val="008065C2"/>
    <w:rsid w:val="00830BC5"/>
    <w:rsid w:val="00845DE0"/>
    <w:rsid w:val="00850FF7"/>
    <w:rsid w:val="00890204"/>
    <w:rsid w:val="008A7C5F"/>
    <w:rsid w:val="008C66A2"/>
    <w:rsid w:val="008D0FE9"/>
    <w:rsid w:val="008F0BF8"/>
    <w:rsid w:val="00912246"/>
    <w:rsid w:val="009138F8"/>
    <w:rsid w:val="00915095"/>
    <w:rsid w:val="0094248E"/>
    <w:rsid w:val="00942608"/>
    <w:rsid w:val="009456A6"/>
    <w:rsid w:val="0094653B"/>
    <w:rsid w:val="009A7BA1"/>
    <w:rsid w:val="00A0353C"/>
    <w:rsid w:val="00A25B17"/>
    <w:rsid w:val="00A30008"/>
    <w:rsid w:val="00A812CE"/>
    <w:rsid w:val="00AA19A2"/>
    <w:rsid w:val="00AA1F6D"/>
    <w:rsid w:val="00AC77A0"/>
    <w:rsid w:val="00AE11A5"/>
    <w:rsid w:val="00B01AD3"/>
    <w:rsid w:val="00B1032C"/>
    <w:rsid w:val="00B558E6"/>
    <w:rsid w:val="00C167C4"/>
    <w:rsid w:val="00C22780"/>
    <w:rsid w:val="00C34A9B"/>
    <w:rsid w:val="00C54BD9"/>
    <w:rsid w:val="00CA2C92"/>
    <w:rsid w:val="00CA4EAE"/>
    <w:rsid w:val="00CB61D5"/>
    <w:rsid w:val="00CD39EE"/>
    <w:rsid w:val="00D01CCB"/>
    <w:rsid w:val="00D60FFF"/>
    <w:rsid w:val="00DA0B1E"/>
    <w:rsid w:val="00DF7E07"/>
    <w:rsid w:val="00E53EDE"/>
    <w:rsid w:val="00E90ECF"/>
    <w:rsid w:val="00EB0FA3"/>
    <w:rsid w:val="00EB2B98"/>
    <w:rsid w:val="00ED28F1"/>
    <w:rsid w:val="00F04FEC"/>
    <w:rsid w:val="00F525AF"/>
    <w:rsid w:val="00F62602"/>
    <w:rsid w:val="00FC320E"/>
    <w:rsid w:val="00FD69A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5F87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christmas-tru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71345369" TargetMode="External"/><Relationship Id="rId12" Type="http://schemas.openxmlformats.org/officeDocument/2006/relationships/hyperlink" Target="https://readingonyourhe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1345176" TargetMode="External"/><Relationship Id="rId11" Type="http://schemas.openxmlformats.org/officeDocument/2006/relationships/hyperlink" Target="http://www.oxfordowls.com" TargetMode="External"/><Relationship Id="rId5" Type="http://schemas.openxmlformats.org/officeDocument/2006/relationships/hyperlink" Target="https://www.kids-world-travel-guide.com/france-facts.html" TargetMode="External"/><Relationship Id="rId10" Type="http://schemas.openxmlformats.org/officeDocument/2006/relationships/hyperlink" Target="https://mathswithparen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2020-12-01T10:19:00Z</dcterms:created>
  <dcterms:modified xsi:type="dcterms:W3CDTF">2020-12-01T10:37:00Z</dcterms:modified>
</cp:coreProperties>
</file>