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D01CCB">
        <w:rPr>
          <w:rFonts w:cstheme="minorHAnsi"/>
          <w:sz w:val="24"/>
          <w:szCs w:val="24"/>
        </w:rPr>
        <w:t>2</w:t>
      </w:r>
      <w:r w:rsidR="0077523C">
        <w:rPr>
          <w:rFonts w:cstheme="minorHAnsi"/>
          <w:sz w:val="24"/>
          <w:szCs w:val="24"/>
        </w:rPr>
        <w:t>.11</w:t>
      </w:r>
      <w:r w:rsidRPr="001A5DA1">
        <w:rPr>
          <w:rFonts w:cstheme="minorHAnsi"/>
          <w:sz w:val="24"/>
          <w:szCs w:val="24"/>
        </w:rPr>
        <w:t xml:space="preserve">.20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6"/>
        <w:gridCol w:w="4620"/>
      </w:tblGrid>
      <w:tr w:rsidR="00716904" w:rsidRPr="001A5DA1" w:rsidTr="0094248E">
        <w:tc>
          <w:tcPr>
            <w:tcW w:w="5382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</w:tr>
      <w:tr w:rsidR="00845DE0" w:rsidRPr="001A5DA1" w:rsidTr="001A5DA1">
        <w:trPr>
          <w:trHeight w:val="2447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Pr="00FD69A4">
              <w:rPr>
                <w:rFonts w:cstheme="minorHAnsi"/>
                <w:sz w:val="24"/>
                <w:szCs w:val="24"/>
                <w:u w:val="single"/>
              </w:rPr>
              <w:t>Find and use common multiples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Pr="00AA1F6D" w:rsidRDefault="0077523C" w:rsidP="007752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learn how to find and use common multiples.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8A7C5F" w:rsidRDefault="0077523C" w:rsidP="0077523C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FD69A4">
                <w:rPr>
                  <w:rStyle w:val="Hyperlink"/>
                </w:rPr>
                <w:t>https://vimeo.com/465048249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845DE0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01CCB">
              <w:t xml:space="preserve"> </w:t>
            </w:r>
            <w:r w:rsidR="00EB0FA3">
              <w:rPr>
                <w:rFonts w:cstheme="minorHAnsi"/>
                <w:sz w:val="24"/>
                <w:szCs w:val="24"/>
                <w:u w:val="single"/>
              </w:rPr>
              <w:t xml:space="preserve">Cold task – writing a letter </w:t>
            </w:r>
            <w:r w:rsidR="00D01CCB" w:rsidRPr="00D01CCB">
              <w:rPr>
                <w:rFonts w:cstheme="minorHAnsi"/>
                <w:sz w:val="24"/>
                <w:szCs w:val="24"/>
                <w:u w:val="single"/>
              </w:rPr>
              <w:t xml:space="preserve">  </w:t>
            </w:r>
          </w:p>
          <w:p w:rsidR="00D01CCB" w:rsidRDefault="00D01CCB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01CCB" w:rsidRPr="00D01CCB" w:rsidRDefault="00D01CCB" w:rsidP="00EB0F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write a </w:t>
            </w:r>
            <w:r w:rsidR="00EB0FA3">
              <w:rPr>
                <w:rFonts w:cstheme="minorHAnsi"/>
                <w:sz w:val="24"/>
                <w:szCs w:val="24"/>
              </w:rPr>
              <w:t>letter to our Head Teacher.</w:t>
            </w:r>
          </w:p>
        </w:tc>
        <w:tc>
          <w:tcPr>
            <w:tcW w:w="4620" w:type="dxa"/>
            <w:vMerge w:val="restart"/>
          </w:tcPr>
          <w:p w:rsidR="00E90ECF" w:rsidRPr="00F525AF" w:rsidRDefault="00DF7E07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Understanding life for children in WWII</w:t>
            </w:r>
          </w:p>
          <w:p w:rsidR="00F525AF" w:rsidRDefault="00F525A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F525AF" w:rsidRDefault="00F525AF" w:rsidP="00DF7E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DF7E07">
              <w:rPr>
                <w:rFonts w:cstheme="minorHAnsi"/>
                <w:sz w:val="24"/>
                <w:szCs w:val="24"/>
              </w:rPr>
              <w:t xml:space="preserve">spend a day learning what life was like for children during </w:t>
            </w:r>
            <w:proofErr w:type="spellStart"/>
            <w:r w:rsidR="00DF7E07">
              <w:rPr>
                <w:rFonts w:cstheme="minorHAnsi"/>
                <w:sz w:val="24"/>
                <w:szCs w:val="24"/>
              </w:rPr>
              <w:t>Word</w:t>
            </w:r>
            <w:proofErr w:type="spellEnd"/>
            <w:r w:rsidR="00DF7E07">
              <w:rPr>
                <w:rFonts w:cstheme="minorHAnsi"/>
                <w:sz w:val="24"/>
                <w:szCs w:val="24"/>
              </w:rPr>
              <w:t xml:space="preserve"> War II.</w:t>
            </w:r>
          </w:p>
          <w:p w:rsidR="00DF7E07" w:rsidRDefault="00DF7E07" w:rsidP="00DF7E07">
            <w:pPr>
              <w:rPr>
                <w:rFonts w:cstheme="minorHAnsi"/>
                <w:sz w:val="24"/>
                <w:szCs w:val="24"/>
              </w:rPr>
            </w:pPr>
          </w:p>
          <w:p w:rsidR="00DF7E07" w:rsidRDefault="00DF7E07" w:rsidP="00DF7E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will gain an understanding of how life was different to modern life and the impact the war had on the lives of children across the whole country.</w:t>
            </w:r>
          </w:p>
          <w:p w:rsidR="00DF7E07" w:rsidRDefault="00DF7E07" w:rsidP="00DF7E07">
            <w:pPr>
              <w:rPr>
                <w:rFonts w:cstheme="minorHAnsi"/>
                <w:sz w:val="24"/>
                <w:szCs w:val="24"/>
              </w:rPr>
            </w:pPr>
          </w:p>
          <w:p w:rsidR="00DF7E07" w:rsidRDefault="00DF7E07" w:rsidP="00DF7E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will share their ideas and discuss how they would feel if they had been alive during World War II.</w:t>
            </w:r>
          </w:p>
          <w:p w:rsidR="00E90ECF" w:rsidRDefault="00E90ECF" w:rsidP="00845DE0">
            <w:pPr>
              <w:rPr>
                <w:rFonts w:cstheme="minorHAnsi"/>
                <w:sz w:val="24"/>
                <w:szCs w:val="24"/>
              </w:rPr>
            </w:pPr>
          </w:p>
          <w:p w:rsidR="00E90ECF" w:rsidRDefault="00DF7E07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Useful links:</w:t>
            </w:r>
          </w:p>
          <w:p w:rsidR="00F525AF" w:rsidRDefault="00F525AF" w:rsidP="00845DE0">
            <w:pPr>
              <w:rPr>
                <w:rFonts w:cstheme="minorHAnsi"/>
                <w:sz w:val="24"/>
                <w:szCs w:val="24"/>
              </w:rPr>
            </w:pPr>
          </w:p>
          <w:p w:rsidR="00E90ECF" w:rsidRDefault="00DF7E07" w:rsidP="00845DE0">
            <w:hyperlink r:id="rId5" w:history="1">
              <w:r w:rsidRPr="00DF7E07">
                <w:rPr>
                  <w:rStyle w:val="Hyperlink"/>
                </w:rPr>
                <w:t>https://www.historylearningsite.co.uk/world-war-two/children-and-world-war-two/#:~:text=Children%20were%20massively%20affected%20by,London%20from%201940%20to%201941.</w:t>
              </w:r>
            </w:hyperlink>
          </w:p>
          <w:p w:rsidR="00DF7E07" w:rsidRDefault="00DF7E07" w:rsidP="00845DE0"/>
          <w:p w:rsidR="00DF7E07" w:rsidRPr="00E90ECF" w:rsidRDefault="00DF7E07" w:rsidP="00845DE0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DF7E07">
                <w:rPr>
                  <w:rStyle w:val="Hyperlink"/>
                  <w:rFonts w:cstheme="minorHAnsi"/>
                  <w:sz w:val="24"/>
                  <w:szCs w:val="24"/>
                </w:rPr>
                <w:t>http://www.primaryhomeworkhelp.co.uk/war/children.htm</w:t>
              </w:r>
            </w:hyperlink>
          </w:p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</w:t>
            </w:r>
            <w:r w:rsidRPr="00FD69A4">
              <w:rPr>
                <w:rFonts w:cstheme="minorHAnsi"/>
                <w:sz w:val="24"/>
                <w:szCs w:val="24"/>
                <w:u w:val="single"/>
              </w:rPr>
              <w:t>Develop understanding of prime numbers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Pr="00AA1F6D" w:rsidRDefault="0077523C" w:rsidP="007752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gain </w:t>
            </w:r>
            <w:r>
              <w:rPr>
                <w:rFonts w:cstheme="minorHAnsi"/>
                <w:sz w:val="24"/>
                <w:szCs w:val="24"/>
              </w:rPr>
              <w:t>confidence with defining, finding and working with prime numbers.</w:t>
            </w: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7523C" w:rsidRDefault="0077523C" w:rsidP="0077523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77523C" w:rsidP="0077523C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FD69A4">
                <w:rPr>
                  <w:rStyle w:val="Hyperlink"/>
                </w:rPr>
                <w:t>https://vimeo.com/465049678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710872" w:rsidRDefault="00845DE0" w:rsidP="00845DE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10872">
              <w:t xml:space="preserve"> </w:t>
            </w:r>
            <w:r w:rsidR="00EB0FA3">
              <w:rPr>
                <w:rFonts w:cstheme="minorHAnsi"/>
                <w:sz w:val="24"/>
                <w:szCs w:val="24"/>
                <w:u w:val="single"/>
              </w:rPr>
              <w:t>Using new vocabulary</w:t>
            </w:r>
          </w:p>
          <w:p w:rsidR="00710872" w:rsidRDefault="00710872" w:rsidP="00710872">
            <w:pPr>
              <w:rPr>
                <w:rFonts w:cstheme="minorHAnsi"/>
                <w:sz w:val="24"/>
                <w:szCs w:val="24"/>
              </w:rPr>
            </w:pPr>
          </w:p>
          <w:p w:rsidR="00845DE0" w:rsidRDefault="00710872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EB0FA3">
              <w:rPr>
                <w:rFonts w:cstheme="minorHAnsi"/>
                <w:sz w:val="24"/>
                <w:szCs w:val="24"/>
              </w:rPr>
              <w:t>are introduced to their new model text, a letter from an evacuee in WWII to a relative.</w:t>
            </w:r>
          </w:p>
          <w:p w:rsidR="00EB0FA3" w:rsidRDefault="00EB0FA3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will find the meaning of new vocabulary and use it in sentences.</w:t>
            </w:r>
          </w:p>
          <w:p w:rsidR="00D01CCB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AA1F6D" w:rsidRDefault="00AA1F6D" w:rsidP="00AA1F6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FD69A4">
              <w:t xml:space="preserve"> </w:t>
            </w:r>
            <w:r w:rsidR="0077523C">
              <w:rPr>
                <w:rFonts w:cstheme="minorHAnsi"/>
                <w:sz w:val="24"/>
                <w:szCs w:val="24"/>
                <w:u w:val="single"/>
              </w:rPr>
              <w:t>Using square and cube numbers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AA1F6D" w:rsidRDefault="0077523C" w:rsidP="00AA1F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learn what square and cube numbers are.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77523C" w:rsidP="00845DE0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77523C">
                <w:rPr>
                  <w:rStyle w:val="Hyperlink"/>
                </w:rPr>
                <w:t>https://vimeo.com/465336467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845DE0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t xml:space="preserve">  </w:t>
            </w:r>
            <w:r w:rsidR="00D01CCB">
              <w:t xml:space="preserve"> </w:t>
            </w:r>
            <w:r w:rsidR="00EB0FA3">
              <w:rPr>
                <w:rFonts w:cstheme="minorHAnsi"/>
                <w:sz w:val="24"/>
                <w:szCs w:val="24"/>
                <w:u w:val="single"/>
              </w:rPr>
              <w:t>Identifying the structure of a letter</w:t>
            </w:r>
          </w:p>
          <w:p w:rsidR="00710872" w:rsidRDefault="00710872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10872" w:rsidRPr="00710872" w:rsidRDefault="00710872" w:rsidP="00EB0F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D01CCB">
              <w:rPr>
                <w:rFonts w:cstheme="minorHAnsi"/>
                <w:sz w:val="24"/>
                <w:szCs w:val="24"/>
              </w:rPr>
              <w:t xml:space="preserve">will learn how </w:t>
            </w:r>
            <w:r w:rsidR="00EB0FA3">
              <w:rPr>
                <w:rFonts w:cstheme="minorHAnsi"/>
                <w:sz w:val="24"/>
                <w:szCs w:val="24"/>
              </w:rPr>
              <w:t>letters are structured and why the model text is structured as it is.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AA1F6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A1F6D">
              <w:t xml:space="preserve"> </w:t>
            </w:r>
            <w:r w:rsidR="00FD69A4">
              <w:t xml:space="preserve"> </w:t>
            </w:r>
            <w:r w:rsidR="0077523C">
              <w:t xml:space="preserve"> </w:t>
            </w:r>
            <w:r w:rsidR="0077523C" w:rsidRPr="0077523C">
              <w:rPr>
                <w:rFonts w:cstheme="minorHAnsi"/>
                <w:sz w:val="24"/>
                <w:szCs w:val="24"/>
                <w:u w:val="single"/>
              </w:rPr>
              <w:t>Order of operations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AA1F6D" w:rsidRDefault="00AA1F6D" w:rsidP="00845DE0">
            <w:pPr>
              <w:rPr>
                <w:rFonts w:cstheme="minorHAnsi"/>
                <w:sz w:val="24"/>
                <w:szCs w:val="24"/>
              </w:rPr>
            </w:pPr>
            <w:r w:rsidRPr="00AA1F6D">
              <w:rPr>
                <w:rFonts w:cstheme="minorHAnsi"/>
                <w:sz w:val="24"/>
                <w:szCs w:val="24"/>
              </w:rPr>
              <w:t>Pupils learn how to cope with short division with remainders.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77523C" w:rsidP="00AA1F6D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77523C">
                <w:rPr>
                  <w:rStyle w:val="Hyperlink"/>
                </w:rPr>
                <w:t>https://vimeo.com/465421787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710872" w:rsidRDefault="001A5DA1" w:rsidP="0071087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850FF7">
              <w:t xml:space="preserve"> </w:t>
            </w:r>
            <w:r w:rsidR="00850FF7" w:rsidRPr="00850FF7">
              <w:rPr>
                <w:rFonts w:cstheme="minorHAnsi"/>
                <w:sz w:val="24"/>
                <w:szCs w:val="24"/>
                <w:u w:val="single"/>
              </w:rPr>
              <w:t>Appealing to the reader’s emotions</w:t>
            </w:r>
          </w:p>
          <w:p w:rsidR="00710872" w:rsidRDefault="00710872" w:rsidP="00710872">
            <w:pPr>
              <w:rPr>
                <w:rFonts w:cstheme="minorHAnsi"/>
                <w:sz w:val="24"/>
                <w:szCs w:val="24"/>
              </w:rPr>
            </w:pPr>
          </w:p>
          <w:p w:rsidR="001A5DA1" w:rsidRDefault="00710872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850FF7">
              <w:rPr>
                <w:rFonts w:cstheme="minorHAnsi"/>
                <w:sz w:val="24"/>
                <w:szCs w:val="24"/>
              </w:rPr>
              <w:t>learn how to use their writing to make the reader agree with their point of view.</w:t>
            </w: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1A5DA1">
        <w:trPr>
          <w:trHeight w:val="2442"/>
        </w:trPr>
        <w:tc>
          <w:tcPr>
            <w:tcW w:w="5382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AA1F6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A1F6D">
              <w:t xml:space="preserve"> </w:t>
            </w:r>
            <w:r w:rsidR="00FD69A4">
              <w:t xml:space="preserve"> </w:t>
            </w:r>
            <w:r w:rsidR="00CB61D5">
              <w:rPr>
                <w:rFonts w:cstheme="minorHAnsi"/>
                <w:sz w:val="24"/>
                <w:szCs w:val="24"/>
                <w:u w:val="single"/>
              </w:rPr>
              <w:t>Order of operations investigation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Pr="00AA1F6D" w:rsidRDefault="00CB61D5" w:rsidP="00845D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the rules for the order of operations they learned yesterday to solve an investigation.</w:t>
            </w: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8A7C5F" w:rsidP="00845D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710872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10872">
              <w:t xml:space="preserve"> </w:t>
            </w:r>
            <w:r w:rsidR="00850FF7">
              <w:t xml:space="preserve"> </w:t>
            </w:r>
            <w:r w:rsidR="00850FF7" w:rsidRPr="00850FF7">
              <w:rPr>
                <w:rFonts w:cstheme="minorHAnsi"/>
                <w:sz w:val="24"/>
                <w:szCs w:val="24"/>
                <w:u w:val="single"/>
              </w:rPr>
              <w:t>Using parenthesis to add extra information</w:t>
            </w:r>
          </w:p>
          <w:p w:rsidR="00850FF7" w:rsidRDefault="00850FF7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50FF7" w:rsidRDefault="00850FF7" w:rsidP="00845DE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D01CCB" w:rsidRDefault="00D01CCB" w:rsidP="00D01C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850FF7">
              <w:rPr>
                <w:rFonts w:cstheme="minorHAnsi"/>
                <w:sz w:val="24"/>
                <w:szCs w:val="24"/>
              </w:rPr>
              <w:t>learn how to use parenthesis (one or pairs of commas, brackets or dashes) to add extra information into their writing.</w:t>
            </w:r>
            <w:bookmarkStart w:id="0" w:name="_GoBack"/>
            <w:bookmarkEnd w:id="0"/>
          </w:p>
          <w:p w:rsidR="00710872" w:rsidRPr="00710872" w:rsidRDefault="00710872" w:rsidP="00845D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1A5DA1">
        <w:trPr>
          <w:trHeight w:val="2442"/>
        </w:trPr>
        <w:tc>
          <w:tcPr>
            <w:tcW w:w="5382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You can also revise timestables on </w:t>
            </w:r>
            <w:hyperlink r:id="rId10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850FF7" w:rsidP="00716904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A2C92" w:rsidRPr="001A5DA1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3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  <w:r w:rsidRPr="001A5DA1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3296"/>
    <w:rsid w:val="00170D9F"/>
    <w:rsid w:val="001A5DA1"/>
    <w:rsid w:val="00321E90"/>
    <w:rsid w:val="00414C31"/>
    <w:rsid w:val="004D5591"/>
    <w:rsid w:val="00536160"/>
    <w:rsid w:val="00560590"/>
    <w:rsid w:val="0057652A"/>
    <w:rsid w:val="006006C6"/>
    <w:rsid w:val="00641D01"/>
    <w:rsid w:val="00643AF0"/>
    <w:rsid w:val="006B03AF"/>
    <w:rsid w:val="00710872"/>
    <w:rsid w:val="00716904"/>
    <w:rsid w:val="00720796"/>
    <w:rsid w:val="0077523C"/>
    <w:rsid w:val="007D3430"/>
    <w:rsid w:val="00830BC5"/>
    <w:rsid w:val="00845DE0"/>
    <w:rsid w:val="00850FF7"/>
    <w:rsid w:val="00890204"/>
    <w:rsid w:val="008A7C5F"/>
    <w:rsid w:val="008D0FE9"/>
    <w:rsid w:val="009138F8"/>
    <w:rsid w:val="00915095"/>
    <w:rsid w:val="0094248E"/>
    <w:rsid w:val="009456A6"/>
    <w:rsid w:val="00A0353C"/>
    <w:rsid w:val="00A25B17"/>
    <w:rsid w:val="00A30008"/>
    <w:rsid w:val="00A812CE"/>
    <w:rsid w:val="00AA19A2"/>
    <w:rsid w:val="00AA1F6D"/>
    <w:rsid w:val="00B1032C"/>
    <w:rsid w:val="00C22780"/>
    <w:rsid w:val="00C34A9B"/>
    <w:rsid w:val="00C54BD9"/>
    <w:rsid w:val="00CA2C92"/>
    <w:rsid w:val="00CA4EAE"/>
    <w:rsid w:val="00CB61D5"/>
    <w:rsid w:val="00CD39EE"/>
    <w:rsid w:val="00D01CCB"/>
    <w:rsid w:val="00D60FFF"/>
    <w:rsid w:val="00DA0B1E"/>
    <w:rsid w:val="00DF7E07"/>
    <w:rsid w:val="00E90ECF"/>
    <w:rsid w:val="00EB0FA3"/>
    <w:rsid w:val="00ED28F1"/>
    <w:rsid w:val="00F04FEC"/>
    <w:rsid w:val="00F525AF"/>
    <w:rsid w:val="00FD69A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2698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5336467" TargetMode="External"/><Relationship Id="rId13" Type="http://schemas.openxmlformats.org/officeDocument/2006/relationships/hyperlink" Target="https://readingonyourhea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65049678%20" TargetMode="External"/><Relationship Id="rId12" Type="http://schemas.openxmlformats.org/officeDocument/2006/relationships/hyperlink" Target="http://www.oxfordow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yhomeworkhelp.co.uk/war/children.htm" TargetMode="External"/><Relationship Id="rId11" Type="http://schemas.openxmlformats.org/officeDocument/2006/relationships/hyperlink" Target="https://mathswithparents.com/" TargetMode="External"/><Relationship Id="rId5" Type="http://schemas.openxmlformats.org/officeDocument/2006/relationships/hyperlink" Target="https://www.historylearningsite.co.uk/world-war-two/children-and-world-war-two/%23:~:text=Children%20were%20massively%20affected%20by,London%20from%201940%20to%201941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trockstars.com/" TargetMode="External"/><Relationship Id="rId4" Type="http://schemas.openxmlformats.org/officeDocument/2006/relationships/hyperlink" Target="https://vimeo.com/465048249" TargetMode="External"/><Relationship Id="rId9" Type="http://schemas.openxmlformats.org/officeDocument/2006/relationships/hyperlink" Target="https://vimeo.com/465421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2020-09-15T20:37:00Z</dcterms:created>
  <dcterms:modified xsi:type="dcterms:W3CDTF">2020-10-23T15:05:00Z</dcterms:modified>
</cp:coreProperties>
</file>