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EA4" w:rsidRPr="00755F2C" w:rsidRDefault="00847EA4" w:rsidP="00847EA4">
      <w:pPr>
        <w:jc w:val="center"/>
        <w:rPr>
          <w:rFonts w:ascii="XCCW Joined PC61c" w:hAnsi="XCCW Joined PC61c"/>
          <w:b/>
          <w:color w:val="000000" w:themeColor="text1"/>
          <w:sz w:val="32"/>
          <w:szCs w:val="32"/>
        </w:rPr>
      </w:pPr>
      <w:bookmarkStart w:id="0" w:name="_GoBack"/>
      <w:bookmarkEnd w:id="0"/>
      <w:r w:rsidRPr="00755F2C">
        <w:rPr>
          <w:rFonts w:ascii="XCCW Joined PC61c" w:hAnsi="XCCW Joined PC61c"/>
          <w:b/>
          <w:color w:val="000000" w:themeColor="text1"/>
          <w:sz w:val="32"/>
          <w:szCs w:val="32"/>
        </w:rPr>
        <w:t>Using this picture can you write a story?</w:t>
      </w:r>
    </w:p>
    <w:p w:rsidR="00564235" w:rsidRDefault="00847EA4">
      <w:r>
        <w:rPr>
          <w:noProof/>
          <w:lang w:eastAsia="en-GB"/>
        </w:rPr>
        <w:drawing>
          <wp:inline distT="0" distB="0" distL="0" distR="0" wp14:anchorId="106B6034" wp14:editId="02565E98">
            <wp:extent cx="8715375" cy="5856732"/>
            <wp:effectExtent l="0" t="0" r="0" b="0"/>
            <wp:docPr id="3" name="Picture 3" descr="10 of the Best Creative Writing Prompts, Activities and Resources for KS1  and KS2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of the Best Creative Writing Prompts, Activities and Resources for KS1  and KS2 Englis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06" cy="58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235" w:rsidSect="00847EA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61c">
    <w:panose1 w:val="03050602040000000000"/>
    <w:charset w:val="00"/>
    <w:family w:val="script"/>
    <w:pitch w:val="variable"/>
    <w:sig w:usb0="800000A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EA4"/>
    <w:rsid w:val="00564235"/>
    <w:rsid w:val="0084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AE27E4-2983-475C-8F82-A3E19642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E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2020-10-11T19:24:00Z</dcterms:created>
  <dcterms:modified xsi:type="dcterms:W3CDTF">2020-10-11T19:28:00Z</dcterms:modified>
</cp:coreProperties>
</file>