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EF" w:rsidRPr="001A5DA1" w:rsidRDefault="000477EF">
      <w:pPr>
        <w:rPr>
          <w:rFonts w:cstheme="minorHAnsi"/>
          <w:sz w:val="24"/>
          <w:szCs w:val="24"/>
        </w:rPr>
      </w:pPr>
      <w:r w:rsidRPr="001A5DA1">
        <w:rPr>
          <w:rFonts w:cstheme="minorHAnsi"/>
          <w:b/>
          <w:sz w:val="24"/>
          <w:szCs w:val="24"/>
          <w:u w:val="single"/>
        </w:rPr>
        <w:t>Week Commencing:</w:t>
      </w:r>
      <w:r w:rsidRPr="001A5DA1">
        <w:rPr>
          <w:rFonts w:cstheme="minorHAnsi"/>
          <w:b/>
          <w:sz w:val="24"/>
          <w:szCs w:val="24"/>
        </w:rPr>
        <w:t xml:space="preserve"> </w:t>
      </w:r>
      <w:r w:rsidR="008471F1">
        <w:rPr>
          <w:rFonts w:cstheme="minorHAnsi"/>
          <w:sz w:val="24"/>
          <w:szCs w:val="24"/>
        </w:rPr>
        <w:t>26</w:t>
      </w:r>
      <w:r w:rsidR="006C6C5C">
        <w:rPr>
          <w:rFonts w:cstheme="minorHAnsi"/>
          <w:sz w:val="24"/>
          <w:szCs w:val="24"/>
        </w:rPr>
        <w:t>.4</w:t>
      </w:r>
      <w:r w:rsidR="00070860">
        <w:rPr>
          <w:rFonts w:cstheme="minorHAnsi"/>
          <w:sz w:val="24"/>
          <w:szCs w:val="24"/>
        </w:rPr>
        <w:t>.21</w:t>
      </w:r>
      <w:r w:rsidRPr="001A5DA1">
        <w:rPr>
          <w:rFonts w:cstheme="minorHAnsi"/>
          <w:sz w:val="24"/>
          <w:szCs w:val="24"/>
        </w:rPr>
        <w:t xml:space="preserve"> </w:t>
      </w:r>
      <w:proofErr w:type="gramStart"/>
      <w:r w:rsidRPr="001A5DA1">
        <w:rPr>
          <w:rFonts w:cstheme="minorHAnsi"/>
          <w:sz w:val="24"/>
          <w:szCs w:val="24"/>
        </w:rPr>
        <w:t>This</w:t>
      </w:r>
      <w:proofErr w:type="gramEnd"/>
      <w:r w:rsidRPr="001A5DA1">
        <w:rPr>
          <w:rFonts w:cstheme="minorHAnsi"/>
          <w:sz w:val="24"/>
          <w:szCs w:val="24"/>
        </w:rPr>
        <w:t xml:space="preserve"> wee</w:t>
      </w:r>
      <w:r w:rsidR="006006C6" w:rsidRPr="001A5DA1">
        <w:rPr>
          <w:rFonts w:cstheme="minorHAnsi"/>
          <w:sz w:val="24"/>
          <w:szCs w:val="24"/>
        </w:rPr>
        <w:t xml:space="preserve">k we are learning the </w:t>
      </w:r>
      <w:r w:rsidR="00CD39EE">
        <w:rPr>
          <w:rFonts w:cstheme="minorHAnsi"/>
          <w:sz w:val="24"/>
          <w:szCs w:val="24"/>
        </w:rPr>
        <w:t>following in Year Six:</w:t>
      </w:r>
    </w:p>
    <w:tbl>
      <w:tblPr>
        <w:tblStyle w:val="TableGrid"/>
        <w:tblpPr w:leftFromText="180" w:rightFromText="180" w:vertAnchor="text" w:horzAnchor="margin" w:tblpY="203"/>
        <w:tblW w:w="15390" w:type="dxa"/>
        <w:tblLayout w:type="fixed"/>
        <w:tblLook w:val="04A0" w:firstRow="1" w:lastRow="0" w:firstColumn="1" w:lastColumn="0" w:noHBand="0" w:noVBand="1"/>
      </w:tblPr>
      <w:tblGrid>
        <w:gridCol w:w="5384"/>
        <w:gridCol w:w="5386"/>
        <w:gridCol w:w="4620"/>
      </w:tblGrid>
      <w:tr w:rsidR="00716904" w:rsidRPr="001A5DA1" w:rsidTr="00264007">
        <w:tc>
          <w:tcPr>
            <w:tcW w:w="5384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Maths</w:t>
            </w: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386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 xml:space="preserve">English </w:t>
            </w:r>
          </w:p>
        </w:tc>
        <w:tc>
          <w:tcPr>
            <w:tcW w:w="4620" w:type="dxa"/>
            <w:shd w:val="clear" w:color="auto" w:fill="E7E6E6" w:themeFill="background2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Topic</w:t>
            </w:r>
            <w:r w:rsidR="00D1505C">
              <w:rPr>
                <w:rFonts w:cstheme="minorHAnsi"/>
                <w:b/>
                <w:sz w:val="24"/>
                <w:szCs w:val="24"/>
                <w:u w:val="single"/>
              </w:rPr>
              <w:t>/other subjects</w:t>
            </w:r>
          </w:p>
        </w:tc>
      </w:tr>
      <w:tr w:rsidR="00264007" w:rsidRPr="001A5DA1" w:rsidTr="00264007">
        <w:trPr>
          <w:trHeight w:val="2447"/>
        </w:trPr>
        <w:tc>
          <w:tcPr>
            <w:tcW w:w="5384" w:type="dxa"/>
          </w:tcPr>
          <w:p w:rsidR="00264007" w:rsidRPr="001A5DA1" w:rsidRDefault="00264007" w:rsidP="0026400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Monday</w:t>
            </w:r>
          </w:p>
          <w:p w:rsidR="00264007" w:rsidRDefault="00264007" w:rsidP="00264007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B81640">
              <w:t xml:space="preserve"> </w:t>
            </w:r>
            <w:r w:rsidR="00B81640" w:rsidRPr="00B81640">
              <w:rPr>
                <w:rFonts w:cstheme="minorHAnsi"/>
                <w:sz w:val="24"/>
                <w:szCs w:val="24"/>
                <w:u w:val="single"/>
              </w:rPr>
              <w:t>Develop understanding of percentage</w:t>
            </w:r>
          </w:p>
          <w:p w:rsidR="00264007" w:rsidRDefault="00264007" w:rsidP="0026400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264007" w:rsidRPr="00830BC5" w:rsidRDefault="00264007" w:rsidP="002640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B81640">
              <w:t xml:space="preserve"> </w:t>
            </w:r>
            <w:r w:rsidR="00B81640">
              <w:rPr>
                <w:rFonts w:cstheme="minorHAnsi"/>
                <w:sz w:val="24"/>
                <w:szCs w:val="24"/>
              </w:rPr>
              <w:t>d</w:t>
            </w:r>
            <w:r w:rsidR="00B81640" w:rsidRPr="00B81640">
              <w:rPr>
                <w:rFonts w:cstheme="minorHAnsi"/>
                <w:sz w:val="24"/>
                <w:szCs w:val="24"/>
              </w:rPr>
              <w:t xml:space="preserve">evelop </w:t>
            </w:r>
            <w:r w:rsidR="00B81640">
              <w:rPr>
                <w:rFonts w:cstheme="minorHAnsi"/>
                <w:sz w:val="24"/>
                <w:szCs w:val="24"/>
              </w:rPr>
              <w:t xml:space="preserve">their </w:t>
            </w:r>
            <w:r w:rsidR="00B81640" w:rsidRPr="00B81640">
              <w:rPr>
                <w:rFonts w:cstheme="minorHAnsi"/>
                <w:sz w:val="24"/>
                <w:szCs w:val="24"/>
              </w:rPr>
              <w:t>understanding of percentage</w:t>
            </w:r>
          </w:p>
          <w:p w:rsidR="00264007" w:rsidRDefault="00264007" w:rsidP="0026400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264007" w:rsidRDefault="00264007" w:rsidP="00264007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264007" w:rsidRDefault="00264007" w:rsidP="0026400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264007" w:rsidRPr="001A5DA1" w:rsidRDefault="00E25925" w:rsidP="00264007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Pr="00E25925">
                <w:rPr>
                  <w:rStyle w:val="Hyperlink"/>
                  <w:rFonts w:cstheme="minorHAnsi"/>
                  <w:sz w:val="24"/>
                  <w:szCs w:val="24"/>
                </w:rPr>
                <w:t>https://vimeo.com/492101741</w:t>
              </w:r>
            </w:hyperlink>
          </w:p>
        </w:tc>
        <w:tc>
          <w:tcPr>
            <w:tcW w:w="5386" w:type="dxa"/>
          </w:tcPr>
          <w:p w:rsidR="00264007" w:rsidRPr="001A5DA1" w:rsidRDefault="00264007" w:rsidP="00264007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Monday</w:t>
            </w:r>
          </w:p>
          <w:p w:rsidR="00674897" w:rsidRDefault="00674897" w:rsidP="00674897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>Writing the third and fourth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paragraphs of a non-chronological report on fingerprints</w:t>
            </w:r>
          </w:p>
          <w:p w:rsidR="00674897" w:rsidRDefault="00674897" w:rsidP="00674897">
            <w:pPr>
              <w:rPr>
                <w:rFonts w:cstheme="minorHAnsi"/>
                <w:sz w:val="24"/>
                <w:szCs w:val="24"/>
              </w:rPr>
            </w:pPr>
          </w:p>
          <w:p w:rsidR="00674897" w:rsidRDefault="00674897" w:rsidP="00674897">
            <w:pPr>
              <w:rPr>
                <w:rFonts w:cstheme="minorHAnsi"/>
                <w:sz w:val="24"/>
                <w:szCs w:val="24"/>
              </w:rPr>
            </w:pPr>
          </w:p>
          <w:p w:rsidR="00264007" w:rsidRPr="00710872" w:rsidRDefault="00674897" w:rsidP="006748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>
              <w:t xml:space="preserve">write </w:t>
            </w:r>
            <w:r>
              <w:rPr>
                <w:rFonts w:cstheme="minorHAnsi"/>
                <w:sz w:val="24"/>
                <w:szCs w:val="24"/>
              </w:rPr>
              <w:t>the third and fourth</w:t>
            </w:r>
            <w:r w:rsidRPr="005237B8">
              <w:rPr>
                <w:rFonts w:cstheme="minorHAnsi"/>
                <w:sz w:val="24"/>
                <w:szCs w:val="24"/>
              </w:rPr>
              <w:t xml:space="preserve"> paragraphs of a non-chronological report on fingerprints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20" w:type="dxa"/>
            <w:vMerge w:val="restart"/>
          </w:tcPr>
          <w:p w:rsidR="00E61473" w:rsidRDefault="00C17673" w:rsidP="0026400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 nature versus nurture argument</w:t>
            </w:r>
          </w:p>
          <w:p w:rsidR="00E61473" w:rsidRDefault="00E61473" w:rsidP="00264007">
            <w:pPr>
              <w:rPr>
                <w:rFonts w:cstheme="minorHAnsi"/>
                <w:b/>
                <w:sz w:val="24"/>
                <w:szCs w:val="24"/>
              </w:rPr>
            </w:pPr>
          </w:p>
          <w:p w:rsidR="008471F1" w:rsidRDefault="00E61473" w:rsidP="00C176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C17673">
              <w:rPr>
                <w:rFonts w:cstheme="minorHAnsi"/>
                <w:sz w:val="24"/>
                <w:szCs w:val="24"/>
              </w:rPr>
              <w:t>develop their understanding of the nature versus nurture argument and then answer questions based on it.</w:t>
            </w:r>
            <w:bookmarkStart w:id="0" w:name="_GoBack"/>
            <w:bookmarkEnd w:id="0"/>
          </w:p>
          <w:p w:rsidR="00CD2EC9" w:rsidRDefault="00CD2EC9" w:rsidP="00B01132">
            <w:pPr>
              <w:rPr>
                <w:rFonts w:cstheme="minorHAnsi"/>
                <w:sz w:val="24"/>
                <w:szCs w:val="24"/>
              </w:rPr>
            </w:pPr>
          </w:p>
          <w:p w:rsidR="00CD2EC9" w:rsidRPr="00CD2EC9" w:rsidRDefault="00CD2EC9" w:rsidP="00B01132">
            <w:pPr>
              <w:rPr>
                <w:rFonts w:cstheme="minorHAnsi"/>
                <w:b/>
                <w:sz w:val="24"/>
                <w:szCs w:val="24"/>
              </w:rPr>
            </w:pPr>
            <w:r w:rsidRPr="00CD2EC9">
              <w:rPr>
                <w:rFonts w:cstheme="minorHAnsi"/>
                <w:b/>
                <w:sz w:val="24"/>
                <w:szCs w:val="24"/>
              </w:rPr>
              <w:t>SATS preparation:</w:t>
            </w:r>
          </w:p>
          <w:p w:rsidR="00CD2EC9" w:rsidRDefault="00CD2EC9" w:rsidP="00B01132">
            <w:pPr>
              <w:rPr>
                <w:rFonts w:cstheme="minorHAnsi"/>
                <w:sz w:val="24"/>
                <w:szCs w:val="24"/>
              </w:rPr>
            </w:pPr>
          </w:p>
          <w:p w:rsidR="00CD2EC9" w:rsidRDefault="00CD2EC9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 we get nearer to SATS our timetable has changed to allow us to help prepare for SATS.</w:t>
            </w:r>
          </w:p>
          <w:p w:rsidR="00CD2EC9" w:rsidRDefault="00CD2EC9" w:rsidP="00B01132">
            <w:pPr>
              <w:rPr>
                <w:rFonts w:cstheme="minorHAnsi"/>
                <w:sz w:val="24"/>
                <w:szCs w:val="24"/>
              </w:rPr>
            </w:pPr>
          </w:p>
          <w:p w:rsidR="00CD2EC9" w:rsidRPr="00CD2EC9" w:rsidRDefault="00A25CA1" w:rsidP="00B011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Tuesdays:</w:t>
            </w:r>
          </w:p>
          <w:p w:rsidR="00CD2EC9" w:rsidRDefault="00CD2EC9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Maths reasoning preparation.</w:t>
            </w:r>
          </w:p>
          <w:p w:rsidR="00A25CA1" w:rsidRDefault="00A25CA1" w:rsidP="00B01132">
            <w:pPr>
              <w:rPr>
                <w:rFonts w:cstheme="minorHAnsi"/>
                <w:sz w:val="24"/>
                <w:szCs w:val="24"/>
              </w:rPr>
            </w:pPr>
          </w:p>
          <w:p w:rsidR="00A25CA1" w:rsidRPr="00A25CA1" w:rsidRDefault="00A25CA1" w:rsidP="00B01132">
            <w:pPr>
              <w:rPr>
                <w:rFonts w:cstheme="minorHAnsi"/>
                <w:b/>
                <w:sz w:val="24"/>
                <w:szCs w:val="24"/>
              </w:rPr>
            </w:pPr>
            <w:r w:rsidRPr="00A25CA1">
              <w:rPr>
                <w:rFonts w:cstheme="minorHAnsi"/>
                <w:b/>
                <w:sz w:val="24"/>
                <w:szCs w:val="24"/>
              </w:rPr>
              <w:t>Thursdays:</w:t>
            </w:r>
          </w:p>
          <w:p w:rsidR="00A25CA1" w:rsidRDefault="00A25CA1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Arithmetic.</w:t>
            </w:r>
          </w:p>
          <w:p w:rsidR="00A25CA1" w:rsidRDefault="00A25CA1" w:rsidP="00B01132">
            <w:pPr>
              <w:rPr>
                <w:rFonts w:cstheme="minorHAnsi"/>
                <w:sz w:val="24"/>
                <w:szCs w:val="24"/>
              </w:rPr>
            </w:pPr>
          </w:p>
          <w:p w:rsidR="00A25CA1" w:rsidRPr="00A25CA1" w:rsidRDefault="00A25CA1" w:rsidP="00B01132">
            <w:pPr>
              <w:rPr>
                <w:rFonts w:cstheme="minorHAnsi"/>
                <w:b/>
                <w:sz w:val="24"/>
                <w:szCs w:val="24"/>
              </w:rPr>
            </w:pPr>
            <w:r w:rsidRPr="00A25CA1">
              <w:rPr>
                <w:rFonts w:cstheme="minorHAnsi"/>
                <w:b/>
                <w:sz w:val="24"/>
                <w:szCs w:val="24"/>
              </w:rPr>
              <w:t>Friday:</w:t>
            </w:r>
          </w:p>
          <w:p w:rsidR="00A25CA1" w:rsidRDefault="00A25CA1" w:rsidP="00B011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Reading comprehension.</w:t>
            </w:r>
          </w:p>
          <w:p w:rsidR="00CD2EC9" w:rsidRDefault="00CD2EC9" w:rsidP="00B01132">
            <w:pPr>
              <w:rPr>
                <w:rFonts w:cstheme="minorHAnsi"/>
                <w:sz w:val="24"/>
                <w:szCs w:val="24"/>
              </w:rPr>
            </w:pPr>
          </w:p>
          <w:p w:rsidR="00CD2EC9" w:rsidRPr="00E61473" w:rsidRDefault="00CD2EC9" w:rsidP="00B01132">
            <w:pPr>
              <w:rPr>
                <w:rFonts w:cstheme="minorHAnsi"/>
                <w:sz w:val="24"/>
                <w:szCs w:val="24"/>
              </w:rPr>
            </w:pPr>
          </w:p>
          <w:p w:rsidR="00E61473" w:rsidRDefault="00E61473" w:rsidP="00264007">
            <w:pPr>
              <w:rPr>
                <w:rFonts w:cstheme="minorHAnsi"/>
                <w:b/>
                <w:sz w:val="24"/>
                <w:szCs w:val="24"/>
              </w:rPr>
            </w:pPr>
          </w:p>
          <w:p w:rsidR="00264007" w:rsidRPr="00E90ECF" w:rsidRDefault="00264007" w:rsidP="00264007">
            <w:pPr>
              <w:rPr>
                <w:rFonts w:cstheme="minorHAnsi"/>
                <w:sz w:val="24"/>
                <w:szCs w:val="24"/>
              </w:rPr>
            </w:pPr>
          </w:p>
          <w:p w:rsidR="00264007" w:rsidRPr="001A5DA1" w:rsidRDefault="00264007" w:rsidP="00264007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845DE0" w:rsidRPr="001A5DA1" w:rsidTr="00264007">
        <w:trPr>
          <w:trHeight w:val="2442"/>
        </w:trPr>
        <w:tc>
          <w:tcPr>
            <w:tcW w:w="5384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FC208B" w:rsidRDefault="00FC208B" w:rsidP="00FC208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B81640">
              <w:t xml:space="preserve"> </w:t>
            </w:r>
            <w:r w:rsidR="00B81640" w:rsidRPr="00B81640">
              <w:rPr>
                <w:rFonts w:cstheme="minorHAnsi"/>
                <w:sz w:val="24"/>
                <w:szCs w:val="24"/>
                <w:u w:val="single"/>
              </w:rPr>
              <w:t>Convert fractions to percentage</w:t>
            </w:r>
          </w:p>
          <w:p w:rsidR="00FC208B" w:rsidRDefault="00FC208B" w:rsidP="00FC208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FC208B" w:rsidRPr="00830BC5" w:rsidRDefault="00C3090B" w:rsidP="00FC20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B81640">
              <w:rPr>
                <w:rFonts w:cstheme="minorHAnsi"/>
                <w:sz w:val="24"/>
                <w:szCs w:val="24"/>
              </w:rPr>
              <w:t xml:space="preserve">develop their understanding of how to </w:t>
            </w:r>
            <w:r w:rsidR="00B81640">
              <w:t xml:space="preserve"> </w:t>
            </w:r>
            <w:r w:rsidR="00B81640">
              <w:rPr>
                <w:rFonts w:cstheme="minorHAnsi"/>
                <w:sz w:val="24"/>
                <w:szCs w:val="24"/>
              </w:rPr>
              <w:t>c</w:t>
            </w:r>
            <w:r w:rsidR="00B81640" w:rsidRPr="00B81640">
              <w:rPr>
                <w:rFonts w:cstheme="minorHAnsi"/>
                <w:sz w:val="24"/>
                <w:szCs w:val="24"/>
              </w:rPr>
              <w:t>onvert fractions to percentage</w:t>
            </w:r>
          </w:p>
          <w:p w:rsidR="00FC208B" w:rsidRDefault="00FC208B" w:rsidP="00FC208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FC208B" w:rsidRDefault="00FC208B" w:rsidP="00FC208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FC208B" w:rsidRDefault="00FC208B" w:rsidP="00FC208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E25925" w:rsidP="00FC208B">
            <w:pPr>
              <w:rPr>
                <w:rFonts w:cstheme="minorHAnsi"/>
                <w:sz w:val="24"/>
                <w:szCs w:val="24"/>
              </w:rPr>
            </w:pPr>
            <w:hyperlink r:id="rId5" w:history="1">
              <w:r w:rsidRPr="00E25925">
                <w:rPr>
                  <w:rStyle w:val="Hyperlink"/>
                  <w:rFonts w:cstheme="minorHAnsi"/>
                  <w:sz w:val="24"/>
                  <w:szCs w:val="24"/>
                </w:rPr>
                <w:t>https://vimeo.com/492449530</w:t>
              </w:r>
            </w:hyperlink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674897" w:rsidRDefault="00674897" w:rsidP="00674897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>Writing the final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paragraphs of a non-chronological report on fingerprints</w:t>
            </w:r>
          </w:p>
          <w:p w:rsidR="00674897" w:rsidRDefault="00674897" w:rsidP="00674897">
            <w:pPr>
              <w:rPr>
                <w:rFonts w:cstheme="minorHAnsi"/>
                <w:sz w:val="24"/>
                <w:szCs w:val="24"/>
              </w:rPr>
            </w:pPr>
          </w:p>
          <w:p w:rsidR="00674897" w:rsidRDefault="00674897" w:rsidP="00674897">
            <w:pPr>
              <w:rPr>
                <w:rFonts w:cstheme="minorHAnsi"/>
                <w:sz w:val="24"/>
                <w:szCs w:val="24"/>
              </w:rPr>
            </w:pPr>
          </w:p>
          <w:p w:rsidR="00845DE0" w:rsidRPr="00710872" w:rsidRDefault="00674897" w:rsidP="006748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>
              <w:t xml:space="preserve">write </w:t>
            </w:r>
            <w:r w:rsidR="00462F80">
              <w:rPr>
                <w:rFonts w:cstheme="minorHAnsi"/>
                <w:sz w:val="24"/>
                <w:szCs w:val="24"/>
              </w:rPr>
              <w:t>the final</w:t>
            </w:r>
            <w:r w:rsidRPr="005237B8">
              <w:rPr>
                <w:rFonts w:cstheme="minorHAnsi"/>
                <w:sz w:val="24"/>
                <w:szCs w:val="24"/>
              </w:rPr>
              <w:t xml:space="preserve"> paragraphs of a non-chronological report on fingerprints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620" w:type="dxa"/>
            <w:vMerge/>
          </w:tcPr>
          <w:p w:rsidR="00845DE0" w:rsidRPr="001A5DA1" w:rsidRDefault="00845DE0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45DE0" w:rsidRPr="001A5DA1" w:rsidTr="00264007">
        <w:trPr>
          <w:trHeight w:val="2442"/>
        </w:trPr>
        <w:tc>
          <w:tcPr>
            <w:tcW w:w="5384" w:type="dxa"/>
          </w:tcPr>
          <w:p w:rsidR="00C8633A" w:rsidRPr="001A5DA1" w:rsidRDefault="00C8633A" w:rsidP="00C8633A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Wednesday</w:t>
            </w:r>
            <w:r w:rsidRPr="001A5DA1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:rsidR="00C8633A" w:rsidRDefault="00C8633A" w:rsidP="00C8633A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D07462">
              <w:t xml:space="preserve"> </w:t>
            </w:r>
            <w:r w:rsidR="00D07462" w:rsidRPr="00D07462">
              <w:rPr>
                <w:rFonts w:cstheme="minorHAnsi"/>
                <w:sz w:val="24"/>
                <w:szCs w:val="24"/>
                <w:u w:val="single"/>
              </w:rPr>
              <w:t>Develop understanding of FDP equivalence</w:t>
            </w:r>
          </w:p>
          <w:p w:rsidR="00C8633A" w:rsidRDefault="00C8633A" w:rsidP="00C8633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8633A" w:rsidRPr="00830BC5" w:rsidRDefault="00D07462" w:rsidP="00C863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D07462">
              <w:rPr>
                <w:rFonts w:cstheme="minorHAnsi"/>
                <w:sz w:val="24"/>
                <w:szCs w:val="24"/>
              </w:rPr>
              <w:t xml:space="preserve">evelop </w:t>
            </w:r>
            <w:r>
              <w:rPr>
                <w:rFonts w:cstheme="minorHAnsi"/>
                <w:sz w:val="24"/>
                <w:szCs w:val="24"/>
              </w:rPr>
              <w:t xml:space="preserve">their </w:t>
            </w:r>
            <w:r w:rsidRPr="00D07462">
              <w:rPr>
                <w:rFonts w:cstheme="minorHAnsi"/>
                <w:sz w:val="24"/>
                <w:szCs w:val="24"/>
              </w:rPr>
              <w:t xml:space="preserve">understanding of FDP </w:t>
            </w:r>
            <w:r>
              <w:rPr>
                <w:rFonts w:cstheme="minorHAnsi"/>
                <w:sz w:val="24"/>
                <w:szCs w:val="24"/>
              </w:rPr>
              <w:t xml:space="preserve">(fraction-decimal-percentage) </w:t>
            </w:r>
            <w:r w:rsidRPr="00D07462">
              <w:rPr>
                <w:rFonts w:cstheme="minorHAnsi"/>
                <w:sz w:val="24"/>
                <w:szCs w:val="24"/>
              </w:rPr>
              <w:t>equivalence</w:t>
            </w:r>
          </w:p>
          <w:p w:rsidR="00C8633A" w:rsidRDefault="00C8633A" w:rsidP="00C8633A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8633A" w:rsidRDefault="00C8633A" w:rsidP="00C8633A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E25925" w:rsidP="00C8633A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Pr="00E25925">
                <w:rPr>
                  <w:rStyle w:val="Hyperlink"/>
                  <w:rFonts w:cstheme="minorHAnsi"/>
                  <w:sz w:val="24"/>
                  <w:szCs w:val="24"/>
                </w:rPr>
                <w:t>https://vimeo.com/492474663</w:t>
              </w:r>
            </w:hyperlink>
          </w:p>
        </w:tc>
        <w:tc>
          <w:tcPr>
            <w:tcW w:w="5386" w:type="dxa"/>
          </w:tcPr>
          <w:p w:rsidR="00845DE0" w:rsidRPr="001A5DA1" w:rsidRDefault="00845DE0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76061A" w:rsidRDefault="0076061A" w:rsidP="0076061A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</w:t>
            </w:r>
            <w:r w:rsidR="00EF22CC">
              <w:rPr>
                <w:rFonts w:cstheme="minorHAnsi"/>
                <w:sz w:val="24"/>
                <w:szCs w:val="24"/>
                <w:u w:val="single"/>
              </w:rPr>
              <w:t>Boxing up hot task</w:t>
            </w:r>
          </w:p>
          <w:p w:rsidR="0076061A" w:rsidRDefault="0076061A" w:rsidP="0076061A">
            <w:pPr>
              <w:rPr>
                <w:rFonts w:cstheme="minorHAnsi"/>
                <w:sz w:val="24"/>
                <w:szCs w:val="24"/>
              </w:rPr>
            </w:pPr>
          </w:p>
          <w:p w:rsidR="0076061A" w:rsidRDefault="0076061A" w:rsidP="0076061A">
            <w:pPr>
              <w:rPr>
                <w:rFonts w:cstheme="minorHAnsi"/>
                <w:sz w:val="24"/>
                <w:szCs w:val="24"/>
              </w:rPr>
            </w:pPr>
          </w:p>
          <w:p w:rsidR="00710872" w:rsidRPr="00710872" w:rsidRDefault="0076061A" w:rsidP="00EF22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EF22CC">
              <w:rPr>
                <w:rFonts w:cstheme="minorHAnsi"/>
                <w:sz w:val="24"/>
                <w:szCs w:val="24"/>
              </w:rPr>
              <w:t>plan a hot task on a non-chronological report on a subject of their choosing.</w:t>
            </w:r>
          </w:p>
        </w:tc>
        <w:tc>
          <w:tcPr>
            <w:tcW w:w="4620" w:type="dxa"/>
            <w:vMerge/>
          </w:tcPr>
          <w:p w:rsidR="00845DE0" w:rsidRPr="001A5DA1" w:rsidRDefault="00845DE0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5DA1" w:rsidRPr="001A5DA1" w:rsidTr="00264007">
        <w:trPr>
          <w:trHeight w:val="2442"/>
        </w:trPr>
        <w:tc>
          <w:tcPr>
            <w:tcW w:w="5384" w:type="dxa"/>
          </w:tcPr>
          <w:p w:rsidR="00C8633A" w:rsidRPr="001A5DA1" w:rsidRDefault="00C8633A" w:rsidP="00C8633A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lastRenderedPageBreak/>
              <w:t>Thursday</w:t>
            </w:r>
            <w:r w:rsidRPr="001A5DA1">
              <w:rPr>
                <w:rFonts w:cstheme="minorHAnsi"/>
                <w:sz w:val="24"/>
                <w:szCs w:val="24"/>
                <w:u w:val="single"/>
              </w:rPr>
              <w:t>:</w:t>
            </w: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9F03F5">
              <w:t xml:space="preserve"> </w:t>
            </w:r>
            <w:r w:rsidR="009F03F5" w:rsidRPr="009F03F5">
              <w:rPr>
                <w:rFonts w:cstheme="minorHAnsi"/>
                <w:sz w:val="24"/>
                <w:szCs w:val="24"/>
                <w:u w:val="single"/>
              </w:rPr>
              <w:t>Order fractions, decimals and percentages</w:t>
            </w: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3090B" w:rsidRPr="00830BC5" w:rsidRDefault="00C3090B" w:rsidP="00C309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develop their understanding of </w:t>
            </w:r>
            <w:r w:rsidR="009F03F5">
              <w:t xml:space="preserve"> </w:t>
            </w:r>
            <w:r w:rsidR="009F03F5">
              <w:rPr>
                <w:rFonts w:cstheme="minorHAnsi"/>
                <w:sz w:val="24"/>
                <w:szCs w:val="24"/>
              </w:rPr>
              <w:t>o</w:t>
            </w:r>
            <w:r w:rsidR="009F03F5" w:rsidRPr="009F03F5">
              <w:rPr>
                <w:rFonts w:cstheme="minorHAnsi"/>
                <w:sz w:val="24"/>
                <w:szCs w:val="24"/>
              </w:rPr>
              <w:t>rder</w:t>
            </w:r>
            <w:r w:rsidR="009F03F5">
              <w:rPr>
                <w:rFonts w:cstheme="minorHAnsi"/>
                <w:sz w:val="24"/>
                <w:szCs w:val="24"/>
              </w:rPr>
              <w:t>ing</w:t>
            </w:r>
            <w:r w:rsidR="009F03F5" w:rsidRPr="009F03F5">
              <w:rPr>
                <w:rFonts w:cstheme="minorHAnsi"/>
                <w:sz w:val="24"/>
                <w:szCs w:val="24"/>
              </w:rPr>
              <w:t xml:space="preserve"> fractions, decimals and percentages</w:t>
            </w: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FC208B" w:rsidRPr="00FC208B" w:rsidRDefault="00E25925" w:rsidP="00C3090B">
            <w:pPr>
              <w:rPr>
                <w:rFonts w:cstheme="minorHAnsi"/>
                <w:sz w:val="24"/>
                <w:szCs w:val="24"/>
              </w:rPr>
            </w:pPr>
            <w:hyperlink r:id="rId7" w:history="1">
              <w:r w:rsidRPr="00E25925">
                <w:rPr>
                  <w:rStyle w:val="Hyperlink"/>
                  <w:rFonts w:cstheme="minorHAnsi"/>
                  <w:sz w:val="24"/>
                  <w:szCs w:val="24"/>
                </w:rPr>
                <w:t>https://vimeo.com/497582311</w:t>
              </w:r>
            </w:hyperlink>
          </w:p>
        </w:tc>
        <w:tc>
          <w:tcPr>
            <w:tcW w:w="5386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E61473" w:rsidRDefault="00E61473" w:rsidP="00E61473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</w:t>
            </w:r>
            <w:r w:rsidR="003B0AD2">
              <w:rPr>
                <w:rFonts w:cstheme="minorHAnsi"/>
                <w:sz w:val="24"/>
                <w:szCs w:val="24"/>
                <w:u w:val="single"/>
              </w:rPr>
              <w:t>Writing the first draft of a non-chronological report</w:t>
            </w:r>
          </w:p>
          <w:p w:rsidR="00E61473" w:rsidRDefault="00E61473" w:rsidP="00E61473">
            <w:pPr>
              <w:rPr>
                <w:rFonts w:cstheme="minorHAnsi"/>
                <w:sz w:val="24"/>
                <w:szCs w:val="24"/>
              </w:rPr>
            </w:pPr>
          </w:p>
          <w:p w:rsidR="00E61473" w:rsidRDefault="00E61473" w:rsidP="00E61473">
            <w:pPr>
              <w:rPr>
                <w:rFonts w:cstheme="minorHAnsi"/>
                <w:sz w:val="24"/>
                <w:szCs w:val="24"/>
              </w:rPr>
            </w:pPr>
          </w:p>
          <w:p w:rsidR="001A5DA1" w:rsidRPr="00710872" w:rsidRDefault="00E61473" w:rsidP="00A175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3B0AD2">
              <w:rPr>
                <w:rFonts w:cstheme="minorHAnsi"/>
                <w:sz w:val="24"/>
                <w:szCs w:val="24"/>
              </w:rPr>
              <w:t>write the first draft</w:t>
            </w:r>
            <w:r w:rsidR="00A1756C">
              <w:rPr>
                <w:rFonts w:cstheme="minorHAnsi"/>
                <w:sz w:val="24"/>
                <w:szCs w:val="24"/>
              </w:rPr>
              <w:t xml:space="preserve"> of a non-chronological repor</w:t>
            </w:r>
            <w:r w:rsidR="003B0AD2">
              <w:rPr>
                <w:rFonts w:cstheme="minorHAnsi"/>
                <w:sz w:val="24"/>
                <w:szCs w:val="24"/>
              </w:rPr>
              <w:t>t on a subject of their choice.</w:t>
            </w:r>
          </w:p>
        </w:tc>
        <w:tc>
          <w:tcPr>
            <w:tcW w:w="4620" w:type="dxa"/>
            <w:vMerge w:val="restart"/>
          </w:tcPr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  <w:p w:rsidR="001A5DA1" w:rsidRP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A5DA1" w:rsidRPr="001A5DA1" w:rsidTr="00264007">
        <w:trPr>
          <w:trHeight w:val="2442"/>
        </w:trPr>
        <w:tc>
          <w:tcPr>
            <w:tcW w:w="5384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DC1614">
              <w:t xml:space="preserve"> </w:t>
            </w:r>
            <w:r w:rsidR="00DC1614" w:rsidRPr="00DC1614">
              <w:rPr>
                <w:rFonts w:cstheme="minorHAnsi"/>
                <w:sz w:val="24"/>
                <w:szCs w:val="24"/>
                <w:u w:val="single"/>
              </w:rPr>
              <w:t>Percentage of amounts</w:t>
            </w: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3090B" w:rsidRPr="00830BC5" w:rsidRDefault="00C3090B" w:rsidP="00C309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 w:rsidR="00DC1614">
              <w:rPr>
                <w:rFonts w:cstheme="minorHAnsi"/>
                <w:sz w:val="24"/>
                <w:szCs w:val="24"/>
              </w:rPr>
              <w:t>are introduced to finding percentages of amounts.</w:t>
            </w: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C3090B" w:rsidRDefault="00C3090B" w:rsidP="00C3090B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Video link to introduce the lesson:</w:t>
            </w:r>
          </w:p>
          <w:p w:rsidR="008A7C5F" w:rsidRPr="001A5DA1" w:rsidRDefault="00E25925" w:rsidP="00FC208B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Pr="00E25925">
                <w:rPr>
                  <w:rStyle w:val="Hyperlink"/>
                  <w:rFonts w:cstheme="minorHAnsi"/>
                  <w:sz w:val="24"/>
                  <w:szCs w:val="24"/>
                </w:rPr>
                <w:t>https://vimeo.com/497642809</w:t>
              </w:r>
            </w:hyperlink>
          </w:p>
        </w:tc>
        <w:tc>
          <w:tcPr>
            <w:tcW w:w="5386" w:type="dxa"/>
          </w:tcPr>
          <w:p w:rsidR="001A5DA1" w:rsidRPr="001A5DA1" w:rsidRDefault="001A5DA1" w:rsidP="00845DE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710872" w:rsidRDefault="00710872" w:rsidP="00C868D4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8E3AD1" w:rsidRDefault="008E3AD1" w:rsidP="008E3AD1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>
              <w:t xml:space="preserve"> </w:t>
            </w:r>
            <w:r>
              <w:rPr>
                <w:rFonts w:cstheme="minorHAnsi"/>
                <w:sz w:val="24"/>
                <w:szCs w:val="24"/>
                <w:u w:val="single"/>
              </w:rPr>
              <w:t>Writing the final</w:t>
            </w:r>
            <w:r>
              <w:rPr>
                <w:rFonts w:cstheme="minorHAnsi"/>
                <w:sz w:val="24"/>
                <w:szCs w:val="24"/>
                <w:u w:val="single"/>
              </w:rPr>
              <w:t xml:space="preserve"> draft of a non-chronological report</w:t>
            </w:r>
          </w:p>
          <w:p w:rsidR="008E3AD1" w:rsidRDefault="008E3AD1" w:rsidP="008E3AD1">
            <w:pPr>
              <w:rPr>
                <w:rFonts w:cstheme="minorHAnsi"/>
                <w:sz w:val="24"/>
                <w:szCs w:val="24"/>
              </w:rPr>
            </w:pPr>
          </w:p>
          <w:p w:rsidR="008E3AD1" w:rsidRDefault="008E3AD1" w:rsidP="008E3AD1">
            <w:pPr>
              <w:rPr>
                <w:rFonts w:cstheme="minorHAnsi"/>
                <w:sz w:val="24"/>
                <w:szCs w:val="24"/>
              </w:rPr>
            </w:pPr>
          </w:p>
          <w:p w:rsidR="00E61473" w:rsidRPr="00710872" w:rsidRDefault="008E3AD1" w:rsidP="008E3AD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Pupils </w:t>
            </w:r>
            <w:r>
              <w:rPr>
                <w:rFonts w:cstheme="minorHAnsi"/>
                <w:sz w:val="24"/>
                <w:szCs w:val="24"/>
              </w:rPr>
              <w:t>write the final</w:t>
            </w:r>
            <w:r>
              <w:rPr>
                <w:rFonts w:cstheme="minorHAnsi"/>
                <w:sz w:val="24"/>
                <w:szCs w:val="24"/>
              </w:rPr>
              <w:t xml:space="preserve"> draft of a non-chronological report on a subject of their choice.</w:t>
            </w:r>
          </w:p>
        </w:tc>
        <w:tc>
          <w:tcPr>
            <w:tcW w:w="4620" w:type="dxa"/>
            <w:vMerge/>
          </w:tcPr>
          <w:p w:rsidR="001A5DA1" w:rsidRPr="001A5DA1" w:rsidRDefault="001A5DA1" w:rsidP="00845DE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6904" w:rsidRPr="001A5DA1" w:rsidTr="00264007">
        <w:trPr>
          <w:trHeight w:val="2442"/>
        </w:trPr>
        <w:tc>
          <w:tcPr>
            <w:tcW w:w="5384" w:type="dxa"/>
          </w:tcPr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716904" w:rsidRPr="001A5DA1" w:rsidRDefault="00845DE0" w:rsidP="00716904">
            <w:pPr>
              <w:rPr>
                <w:rFonts w:cstheme="minorHAnsi"/>
                <w:i/>
                <w:sz w:val="24"/>
                <w:szCs w:val="24"/>
              </w:rPr>
            </w:pPr>
            <w:r w:rsidRPr="001A5DA1">
              <w:rPr>
                <w:rFonts w:cstheme="minorHAnsi"/>
                <w:i/>
                <w:sz w:val="24"/>
                <w:szCs w:val="24"/>
              </w:rPr>
              <w:t>L.O means learning objective. This is the skill we focus on each day.</w:t>
            </w:r>
          </w:p>
          <w:p w:rsidR="00845DE0" w:rsidRPr="001A5DA1" w:rsidRDefault="00845DE0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You can also revise timestables on </w:t>
            </w:r>
            <w:hyperlink r:id="rId9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https://ttrockstars.com/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Additional activities are also provided on </w:t>
            </w:r>
          </w:p>
          <w:p w:rsidR="00716904" w:rsidRPr="001A5DA1" w:rsidRDefault="00C17673" w:rsidP="00716904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716904" w:rsidRPr="001A5DA1">
                <w:rPr>
                  <w:rStyle w:val="Hyperlink"/>
                  <w:rFonts w:cstheme="minorHAnsi"/>
                  <w:sz w:val="24"/>
                  <w:szCs w:val="24"/>
                </w:rPr>
                <w:t>https://mathswithparents.com/</w:t>
              </w:r>
            </w:hyperlink>
            <w:r w:rsidR="00716904"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3AF0" w:rsidRPr="00643AF0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Class: 6RC</w:t>
            </w:r>
          </w:p>
          <w:p w:rsidR="00C54BD9" w:rsidRDefault="00643AF0" w:rsidP="00643AF0">
            <w:pPr>
              <w:rPr>
                <w:rFonts w:cstheme="minorHAnsi"/>
                <w:sz w:val="24"/>
                <w:szCs w:val="24"/>
              </w:rPr>
            </w:pPr>
            <w:r w:rsidRPr="00643AF0">
              <w:rPr>
                <w:rFonts w:cstheme="minorHAnsi"/>
                <w:sz w:val="24"/>
                <w:szCs w:val="24"/>
              </w:rPr>
              <w:t>Class Code: 300350</w:t>
            </w:r>
          </w:p>
          <w:p w:rsidR="00CA2C92" w:rsidRDefault="00CA2C92" w:rsidP="00643AF0">
            <w:pPr>
              <w:rPr>
                <w:rFonts w:cstheme="minorHAnsi"/>
                <w:sz w:val="24"/>
                <w:szCs w:val="24"/>
              </w:rPr>
            </w:pPr>
          </w:p>
          <w:p w:rsidR="00CA2C92" w:rsidRPr="00643AF0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Class: 6NW</w:t>
            </w:r>
          </w:p>
          <w:p w:rsidR="00CA2C92" w:rsidRPr="001A5DA1" w:rsidRDefault="00CA2C92" w:rsidP="00CA2C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Code: 312591</w:t>
            </w:r>
          </w:p>
          <w:p w:rsidR="00CA2C92" w:rsidRPr="001A5DA1" w:rsidRDefault="00CA2C92" w:rsidP="00643AF0">
            <w:pPr>
              <w:rPr>
                <w:rFonts w:cstheme="minorHAnsi"/>
                <w:sz w:val="24"/>
                <w:szCs w:val="24"/>
              </w:rPr>
            </w:pPr>
          </w:p>
          <w:p w:rsidR="00C54BD9" w:rsidRPr="001A5DA1" w:rsidRDefault="00C54BD9" w:rsidP="007169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:rsidR="00716904" w:rsidRDefault="00716904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560590" w:rsidRPr="00560590" w:rsidRDefault="00560590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Try to read a book every day. You can find E-Books on </w:t>
            </w:r>
            <w:hyperlink r:id="rId11" w:history="1">
              <w:r w:rsidRPr="001A5DA1">
                <w:rPr>
                  <w:rStyle w:val="Hyperlink"/>
                  <w:rFonts w:cstheme="minorHAnsi"/>
                  <w:sz w:val="24"/>
                  <w:szCs w:val="24"/>
                  <w:u w:val="none"/>
                </w:rPr>
                <w:t>www.oxfordowls.com</w:t>
              </w:r>
            </w:hyperlink>
            <w:r w:rsidRPr="001A5DA1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16904" w:rsidRPr="001A5DA1" w:rsidRDefault="00716904" w:rsidP="00716904">
            <w:pPr>
              <w:rPr>
                <w:rFonts w:cstheme="minorHAnsi"/>
                <w:sz w:val="24"/>
                <w:szCs w:val="24"/>
              </w:rPr>
            </w:pPr>
          </w:p>
          <w:p w:rsidR="00716904" w:rsidRDefault="00716904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Complete the reading comprehension on </w:t>
            </w:r>
            <w:hyperlink r:id="rId12" w:history="1">
              <w:r w:rsidRPr="001A5DA1">
                <w:rPr>
                  <w:rStyle w:val="Hyperlink"/>
                  <w:rFonts w:cstheme="minorHAnsi"/>
                  <w:sz w:val="24"/>
                  <w:szCs w:val="24"/>
                </w:rPr>
                <w:t>https://readingonyourhead.com/</w:t>
              </w:r>
            </w:hyperlink>
            <w:r w:rsidR="00A812CE" w:rsidRPr="001A5DA1">
              <w:rPr>
                <w:rStyle w:val="Hyperlink"/>
                <w:rFonts w:cstheme="minorHAnsi"/>
                <w:sz w:val="24"/>
                <w:szCs w:val="24"/>
              </w:rPr>
              <w:t xml:space="preserve"> </w:t>
            </w:r>
            <w:r w:rsidR="00A812CE" w:rsidRPr="001A5DA1"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  <w:t>each week.</w:t>
            </w:r>
          </w:p>
          <w:p w:rsidR="00C54BD9" w:rsidRDefault="00C54BD9" w:rsidP="00716904">
            <w:pPr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:rsidR="00C54BD9" w:rsidRPr="001A5DA1" w:rsidRDefault="00C54BD9" w:rsidP="004D55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20" w:type="dxa"/>
          </w:tcPr>
          <w:p w:rsidR="001A5DA1" w:rsidRDefault="001A5DA1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C54BD9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54BD9" w:rsidRPr="001A5DA1" w:rsidRDefault="00C54BD9" w:rsidP="001A5DA1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71690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  <w:r w:rsidRPr="001A5DA1">
        <w:rPr>
          <w:rFonts w:cstheme="minorHAnsi"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203"/>
        <w:tblW w:w="0" w:type="auto"/>
        <w:tblLayout w:type="fixed"/>
        <w:tblLook w:val="04A0" w:firstRow="1" w:lastRow="0" w:firstColumn="1" w:lastColumn="0" w:noHBand="0" w:noVBand="1"/>
      </w:tblPr>
      <w:tblGrid>
        <w:gridCol w:w="3595"/>
        <w:gridCol w:w="5760"/>
        <w:gridCol w:w="6033"/>
      </w:tblGrid>
      <w:tr w:rsidR="00716904" w:rsidRPr="001A5DA1" w:rsidTr="0094248E">
        <w:tc>
          <w:tcPr>
            <w:tcW w:w="3595" w:type="dxa"/>
            <w:shd w:val="clear" w:color="auto" w:fill="E7E6E6" w:themeFill="background2"/>
          </w:tcPr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Spelling: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  <w:shd w:val="clear" w:color="auto" w:fill="E7E6E6" w:themeFill="background2"/>
          </w:tcPr>
          <w:p w:rsidR="00716904" w:rsidRPr="001A5DA1" w:rsidRDefault="00030E7E" w:rsidP="00716904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Guided r</w:t>
            </w:r>
            <w:r w:rsidR="00716904" w:rsidRPr="001A5DA1">
              <w:rPr>
                <w:rFonts w:cstheme="minorHAnsi"/>
                <w:b/>
                <w:sz w:val="24"/>
                <w:szCs w:val="24"/>
                <w:u w:val="single"/>
              </w:rPr>
              <w:t>eading:</w:t>
            </w:r>
          </w:p>
          <w:p w:rsidR="00716904" w:rsidRPr="001A5DA1" w:rsidRDefault="00716904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6033" w:type="dxa"/>
            <w:shd w:val="clear" w:color="auto" w:fill="E7E6E6" w:themeFill="background2"/>
          </w:tcPr>
          <w:p w:rsidR="00716904" w:rsidRPr="001A5DA1" w:rsidRDefault="00C22780" w:rsidP="005B571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Reading skills</w:t>
            </w:r>
          </w:p>
        </w:tc>
      </w:tr>
      <w:tr w:rsidR="00321E90" w:rsidRPr="001A5DA1" w:rsidTr="005B5719">
        <w:trPr>
          <w:trHeight w:val="2447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Monday-introducing new spellings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Introduce the new word list using the Monday slide on the spelling sheets. </w:t>
            </w:r>
            <w:r w:rsidR="00D60FFF">
              <w:rPr>
                <w:rFonts w:cstheme="minorHAnsi"/>
                <w:sz w:val="24"/>
                <w:szCs w:val="24"/>
              </w:rPr>
              <w:t xml:space="preserve">Discuss meaning, on the spelling sheets </w:t>
            </w:r>
            <w:r w:rsidRPr="001A5DA1">
              <w:rPr>
                <w:rFonts w:cstheme="minorHAnsi"/>
                <w:sz w:val="24"/>
                <w:szCs w:val="24"/>
              </w:rPr>
              <w:t>split into syllables and sounds, work together word by word.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Reading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complete an activity based on the text we are reading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See the </w:t>
            </w:r>
            <w:r w:rsidR="00A30008" w:rsidRPr="001A5DA1">
              <w:rPr>
                <w:rFonts w:cstheme="minorHAnsi"/>
                <w:sz w:val="24"/>
                <w:szCs w:val="24"/>
              </w:rPr>
              <w:t xml:space="preserve">guided </w:t>
            </w:r>
            <w:r w:rsidRPr="001A5DA1">
              <w:rPr>
                <w:rFonts w:cstheme="minorHAnsi"/>
                <w:sz w:val="24"/>
                <w:szCs w:val="24"/>
              </w:rPr>
              <w:t>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Monday: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30008" w:rsidRPr="001A5DA1">
              <w:rPr>
                <w:rFonts w:cstheme="minorHAnsi"/>
                <w:sz w:val="24"/>
                <w:szCs w:val="24"/>
              </w:rPr>
              <w:t>Speed read, summarise and sequence.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Summarise: Explain in a few sentences what has happened in the extract.</w:t>
            </w:r>
          </w:p>
          <w:p w:rsidR="00F04FEC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Sequence</w:t>
            </w:r>
            <w:r w:rsidR="008D0FE9" w:rsidRPr="001A5DA1">
              <w:rPr>
                <w:rFonts w:cstheme="minorHAnsi"/>
                <w:sz w:val="24"/>
                <w:szCs w:val="24"/>
              </w:rPr>
              <w:t>: Put the events in the chapter into time order.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</w:t>
            </w:r>
            <w:r w:rsidR="00890204" w:rsidRPr="001A5DA1">
              <w:rPr>
                <w:rFonts w:cstheme="minorHAnsi"/>
                <w:sz w:val="24"/>
                <w:szCs w:val="24"/>
              </w:rPr>
              <w:t xml:space="preserve"> skills</w:t>
            </w:r>
            <w:r w:rsidRPr="001A5DA1">
              <w:rPr>
                <w:rFonts w:cstheme="minorHAnsi"/>
                <w:sz w:val="24"/>
                <w:szCs w:val="24"/>
              </w:rPr>
              <w:t xml:space="preserve">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year 3/4 and Year 5/6 words</w:t>
            </w:r>
          </w:p>
          <w:p w:rsidR="00321E90" w:rsidRPr="001A5DA1" w:rsidRDefault="00321E90" w:rsidP="00D60FFF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Introduce this week’s year three and four words using the Tuesday slide on the spel</w:t>
            </w:r>
            <w:r w:rsidR="00D60FFF">
              <w:rPr>
                <w:rFonts w:cstheme="minorHAnsi"/>
                <w:sz w:val="24"/>
                <w:szCs w:val="24"/>
              </w:rPr>
              <w:t xml:space="preserve">ling sheets. Discuss meaning, use </w:t>
            </w:r>
            <w:r w:rsidRPr="001A5DA1">
              <w:rPr>
                <w:rFonts w:cstheme="minorHAnsi"/>
                <w:sz w:val="24"/>
                <w:szCs w:val="24"/>
              </w:rPr>
              <w:t>the spelling sheets to split into syllables and sounds, work together word by word.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Pre read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read this text we are focusing on this week then make notes on what they have read.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Tuesday: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9138F8" w:rsidRPr="001A5DA1">
              <w:rPr>
                <w:rFonts w:cstheme="minorHAnsi"/>
                <w:sz w:val="24"/>
                <w:szCs w:val="24"/>
              </w:rPr>
              <w:t xml:space="preserve"> fastest finger first and vocabulary questions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Vocabulary questions: Answer the questions then mark together, answers are on the last page of the resources.</w:t>
            </w:r>
          </w:p>
          <w:p w:rsidR="00321E90" w:rsidRPr="001A5DA1" w:rsidRDefault="00890204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independent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Using the Wednesday slide on the spelling sheets, practice the words independently. It is good to write them in sentences if you are comfortable with the spellings.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vocabulary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Wednesday: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 xml:space="preserve"> fastest finger first and retrieval questions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Fastest finger first: ask pupils to find a range of words in the text as quickly as they can.</w:t>
            </w:r>
          </w:p>
          <w:p w:rsidR="009138F8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Retrieval questions: Answer the questions then mark together, answers are on the last page of the resources.</w:t>
            </w:r>
          </w:p>
          <w:p w:rsidR="00321E90" w:rsidRPr="001A5DA1" w:rsidRDefault="009138F8" w:rsidP="009138F8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lastRenderedPageBreak/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paired work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Today you will need a partner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Comprehension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answer comprehension questions based on the text we are studying this week.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Thursday: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57652A" w:rsidRPr="001A5DA1">
              <w:rPr>
                <w:rFonts w:cstheme="minorHAnsi"/>
                <w:sz w:val="24"/>
                <w:szCs w:val="24"/>
              </w:rPr>
              <w:t xml:space="preserve"> character motivations.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 xml:space="preserve">This activity asks children to answer </w:t>
            </w:r>
            <w:r w:rsidR="0057652A" w:rsidRPr="001A5DA1">
              <w:rPr>
                <w:rFonts w:cstheme="minorHAnsi"/>
                <w:sz w:val="24"/>
                <w:szCs w:val="24"/>
              </w:rPr>
              <w:t>questions based on why characters have acted as they have. Answer the questions then mark together, answers are on the last page of the resources.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L.O: spelling test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Ask an adult to test you on this week’s words.</w:t>
            </w: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Pr="001A5DA1">
              <w:rPr>
                <w:rFonts w:cstheme="minorHAnsi"/>
                <w:sz w:val="24"/>
                <w:szCs w:val="24"/>
              </w:rPr>
              <w:t>Marking vocabulary activity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This activity asks children to mark the questions they answered yesterday. It is best to do this session with an adult so you can discuss your answers and correct them.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A30008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guided reading resources for the activity.</w:t>
            </w: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>Friday: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  <w:u w:val="single"/>
              </w:rPr>
              <w:t xml:space="preserve">L.O: </w:t>
            </w:r>
            <w:r w:rsidR="00AA19A2" w:rsidRPr="001A5DA1">
              <w:rPr>
                <w:rFonts w:cstheme="minorHAnsi"/>
                <w:sz w:val="24"/>
                <w:szCs w:val="24"/>
              </w:rPr>
              <w:t xml:space="preserve"> speed read and using evidence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AA19A2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Speed read: pupils read as far as much of the text as they can in 30 seconds then mark how far they got. Give them the chance to repeat several times.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AA19A2" w:rsidRPr="001A5DA1" w:rsidRDefault="00AA19A2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Evidence questions: these questions ask pupils to find evidence in the text that helps them to understand and answer the questions.</w:t>
            </w:r>
          </w:p>
          <w:p w:rsidR="00321E90" w:rsidRPr="001A5DA1" w:rsidRDefault="00F04FEC" w:rsidP="00321E90">
            <w:pPr>
              <w:rPr>
                <w:rFonts w:cstheme="minorHAnsi"/>
                <w:sz w:val="24"/>
                <w:szCs w:val="24"/>
              </w:rPr>
            </w:pPr>
            <w:r w:rsidRPr="001A5DA1">
              <w:rPr>
                <w:rFonts w:cstheme="minorHAnsi"/>
                <w:sz w:val="24"/>
                <w:szCs w:val="24"/>
              </w:rPr>
              <w:t>See the reading skills resources for the activity.</w:t>
            </w:r>
          </w:p>
        </w:tc>
      </w:tr>
      <w:tr w:rsidR="00321E90" w:rsidRPr="001A5DA1" w:rsidTr="005B5719">
        <w:trPr>
          <w:trHeight w:val="2442"/>
        </w:trPr>
        <w:tc>
          <w:tcPr>
            <w:tcW w:w="3595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321E90" w:rsidRPr="001A5DA1" w:rsidRDefault="006B03AF" w:rsidP="00321E9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="00321E90"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60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3" w:type="dxa"/>
          </w:tcPr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A5DA1">
              <w:rPr>
                <w:rFonts w:cstheme="minorHAnsi"/>
                <w:b/>
                <w:sz w:val="24"/>
                <w:szCs w:val="24"/>
                <w:u w:val="single"/>
              </w:rPr>
              <w:t>Notes for the week: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03AF" w:rsidRPr="001A5DA1" w:rsidRDefault="006B03AF" w:rsidP="006B03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the resources</w:t>
            </w:r>
            <w:r w:rsidRPr="001A5DA1">
              <w:rPr>
                <w:rFonts w:cstheme="minorHAnsi"/>
                <w:sz w:val="24"/>
                <w:szCs w:val="24"/>
              </w:rPr>
              <w:t xml:space="preserve"> you need for the week are on the VLE and the Home Learning Resources page.</w:t>
            </w:r>
          </w:p>
          <w:p w:rsidR="00321E90" w:rsidRPr="001A5DA1" w:rsidRDefault="00321E90" w:rsidP="00321E9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716904" w:rsidRPr="001A5DA1" w:rsidRDefault="00716904">
      <w:pPr>
        <w:rPr>
          <w:rFonts w:cstheme="minorHAnsi"/>
          <w:sz w:val="24"/>
          <w:szCs w:val="24"/>
        </w:rPr>
      </w:pPr>
    </w:p>
    <w:p w:rsidR="000477EF" w:rsidRPr="001A5DA1" w:rsidRDefault="000477EF" w:rsidP="00FE5E2A">
      <w:pPr>
        <w:rPr>
          <w:rFonts w:cstheme="minorHAnsi"/>
          <w:sz w:val="24"/>
          <w:szCs w:val="24"/>
        </w:rPr>
      </w:pPr>
    </w:p>
    <w:sectPr w:rsidR="000477EF" w:rsidRPr="001A5DA1" w:rsidSect="000477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E"/>
    <w:rsid w:val="00030E7E"/>
    <w:rsid w:val="000477EF"/>
    <w:rsid w:val="00063296"/>
    <w:rsid w:val="00070860"/>
    <w:rsid w:val="001637FC"/>
    <w:rsid w:val="00170D9F"/>
    <w:rsid w:val="00192847"/>
    <w:rsid w:val="001A5DA1"/>
    <w:rsid w:val="001B10D2"/>
    <w:rsid w:val="00264007"/>
    <w:rsid w:val="002B15D1"/>
    <w:rsid w:val="0030521E"/>
    <w:rsid w:val="00321E90"/>
    <w:rsid w:val="003B0AD2"/>
    <w:rsid w:val="0041409A"/>
    <w:rsid w:val="00414C31"/>
    <w:rsid w:val="00462F80"/>
    <w:rsid w:val="004A2A91"/>
    <w:rsid w:val="004D5591"/>
    <w:rsid w:val="005237B8"/>
    <w:rsid w:val="00560590"/>
    <w:rsid w:val="0057652A"/>
    <w:rsid w:val="006006C6"/>
    <w:rsid w:val="00641D01"/>
    <w:rsid w:val="00643AF0"/>
    <w:rsid w:val="0064514A"/>
    <w:rsid w:val="00674897"/>
    <w:rsid w:val="006B03AF"/>
    <w:rsid w:val="006C6C5C"/>
    <w:rsid w:val="006F44D7"/>
    <w:rsid w:val="00710872"/>
    <w:rsid w:val="00716904"/>
    <w:rsid w:val="00720796"/>
    <w:rsid w:val="0076061A"/>
    <w:rsid w:val="007D3430"/>
    <w:rsid w:val="00830BC5"/>
    <w:rsid w:val="00845DE0"/>
    <w:rsid w:val="008471F1"/>
    <w:rsid w:val="00890204"/>
    <w:rsid w:val="008A1EFB"/>
    <w:rsid w:val="008A7C5F"/>
    <w:rsid w:val="008D0FE9"/>
    <w:rsid w:val="008D6541"/>
    <w:rsid w:val="008E3AD1"/>
    <w:rsid w:val="009138F8"/>
    <w:rsid w:val="00915095"/>
    <w:rsid w:val="0094248E"/>
    <w:rsid w:val="009456A6"/>
    <w:rsid w:val="00967F73"/>
    <w:rsid w:val="009F03F5"/>
    <w:rsid w:val="00A1756C"/>
    <w:rsid w:val="00A25B17"/>
    <w:rsid w:val="00A25CA1"/>
    <w:rsid w:val="00A30008"/>
    <w:rsid w:val="00A812CE"/>
    <w:rsid w:val="00AA19A2"/>
    <w:rsid w:val="00AA1F6D"/>
    <w:rsid w:val="00AA4BE8"/>
    <w:rsid w:val="00B01132"/>
    <w:rsid w:val="00B81640"/>
    <w:rsid w:val="00BE04DF"/>
    <w:rsid w:val="00C17673"/>
    <w:rsid w:val="00C22780"/>
    <w:rsid w:val="00C3090B"/>
    <w:rsid w:val="00C34A9B"/>
    <w:rsid w:val="00C54BD9"/>
    <w:rsid w:val="00C8633A"/>
    <w:rsid w:val="00C868D4"/>
    <w:rsid w:val="00CA2C92"/>
    <w:rsid w:val="00CA4EAE"/>
    <w:rsid w:val="00CD2EC9"/>
    <w:rsid w:val="00CD39EE"/>
    <w:rsid w:val="00D07462"/>
    <w:rsid w:val="00D1505C"/>
    <w:rsid w:val="00D53DF7"/>
    <w:rsid w:val="00D60FFF"/>
    <w:rsid w:val="00DA0B1E"/>
    <w:rsid w:val="00DC1614"/>
    <w:rsid w:val="00E25925"/>
    <w:rsid w:val="00E61473"/>
    <w:rsid w:val="00E90ECF"/>
    <w:rsid w:val="00ED28F1"/>
    <w:rsid w:val="00EF22CC"/>
    <w:rsid w:val="00F04FEC"/>
    <w:rsid w:val="00F90D1B"/>
    <w:rsid w:val="00FB77EA"/>
    <w:rsid w:val="00FC208B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5400"/>
  <w15:chartTrackingRefBased/>
  <w15:docId w15:val="{5D1D941E-5F9B-475A-BB03-56C74A5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B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7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5E2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00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9764280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97582311" TargetMode="External"/><Relationship Id="rId12" Type="http://schemas.openxmlformats.org/officeDocument/2006/relationships/hyperlink" Target="https://readingonyourhea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92474663" TargetMode="External"/><Relationship Id="rId11" Type="http://schemas.openxmlformats.org/officeDocument/2006/relationships/hyperlink" Target="http://www.oxfordowls.com" TargetMode="External"/><Relationship Id="rId5" Type="http://schemas.openxmlformats.org/officeDocument/2006/relationships/hyperlink" Target="https://vimeo.com/492449530" TargetMode="External"/><Relationship Id="rId10" Type="http://schemas.openxmlformats.org/officeDocument/2006/relationships/hyperlink" Target="https://mathswithparents.com/" TargetMode="External"/><Relationship Id="rId4" Type="http://schemas.openxmlformats.org/officeDocument/2006/relationships/hyperlink" Target="https://vimeo.com/492101741" TargetMode="External"/><Relationship Id="rId9" Type="http://schemas.openxmlformats.org/officeDocument/2006/relationships/hyperlink" Target="https://ttrockstar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74</cp:revision>
  <dcterms:created xsi:type="dcterms:W3CDTF">2020-09-15T20:37:00Z</dcterms:created>
  <dcterms:modified xsi:type="dcterms:W3CDTF">2021-04-25T18:58:00Z</dcterms:modified>
</cp:coreProperties>
</file>